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E2508" w14:textId="77777777" w:rsidR="00A64624" w:rsidRDefault="00CF2ED5">
      <w:pPr>
        <w:widowControl w:val="0"/>
        <w:spacing w:before="10" w:after="0"/>
        <w:jc w:val="center"/>
        <w:rPr>
          <w:b/>
        </w:rPr>
      </w:pPr>
      <w:r>
        <w:rPr>
          <w:b/>
        </w:rPr>
        <w:t>PLAN INSTITUCIONAL DE CAPACITACIÓN - PIC</w:t>
      </w:r>
    </w:p>
    <w:p w14:paraId="45EE2509" w14:textId="77777777" w:rsidR="00A64624" w:rsidRDefault="00A64624">
      <w:pPr>
        <w:widowControl w:val="0"/>
        <w:spacing w:before="10" w:after="0"/>
        <w:jc w:val="center"/>
        <w:rPr>
          <w:b/>
        </w:rPr>
      </w:pPr>
    </w:p>
    <w:p w14:paraId="45EE250A" w14:textId="77777777" w:rsidR="00A64624" w:rsidRDefault="00A64624">
      <w:pPr>
        <w:widowControl w:val="0"/>
        <w:spacing w:before="10" w:after="0"/>
        <w:jc w:val="center"/>
        <w:rPr>
          <w:b/>
        </w:rPr>
      </w:pPr>
    </w:p>
    <w:p w14:paraId="45EE250B" w14:textId="77777777" w:rsidR="00A64624" w:rsidRDefault="00A64624">
      <w:pPr>
        <w:widowControl w:val="0"/>
        <w:spacing w:before="10" w:after="0"/>
        <w:jc w:val="center"/>
        <w:rPr>
          <w:b/>
        </w:rPr>
      </w:pPr>
    </w:p>
    <w:p w14:paraId="45EE250C" w14:textId="4101D941" w:rsidR="00A64624" w:rsidRDefault="00A64624">
      <w:pPr>
        <w:widowControl w:val="0"/>
        <w:spacing w:before="10" w:after="0"/>
        <w:jc w:val="center"/>
        <w:rPr>
          <w:b/>
        </w:rPr>
      </w:pPr>
    </w:p>
    <w:p w14:paraId="7EF85CDD" w14:textId="190F8AB7" w:rsidR="00DF19A2" w:rsidRDefault="00DF19A2">
      <w:pPr>
        <w:widowControl w:val="0"/>
        <w:spacing w:before="10" w:after="0"/>
        <w:jc w:val="center"/>
        <w:rPr>
          <w:b/>
        </w:rPr>
      </w:pPr>
    </w:p>
    <w:p w14:paraId="04494ED9" w14:textId="77777777" w:rsidR="00DF19A2" w:rsidRDefault="00DF19A2">
      <w:pPr>
        <w:widowControl w:val="0"/>
        <w:spacing w:before="10" w:after="0"/>
        <w:jc w:val="center"/>
        <w:rPr>
          <w:b/>
        </w:rPr>
      </w:pPr>
    </w:p>
    <w:p w14:paraId="45EE250D" w14:textId="77777777" w:rsidR="00A64624" w:rsidRDefault="00A64624">
      <w:pPr>
        <w:widowControl w:val="0"/>
        <w:spacing w:before="10" w:after="0"/>
        <w:jc w:val="center"/>
        <w:rPr>
          <w:b/>
        </w:rPr>
      </w:pPr>
    </w:p>
    <w:p w14:paraId="45EE250E" w14:textId="77777777" w:rsidR="00A64624" w:rsidRDefault="00A64624">
      <w:pPr>
        <w:widowControl w:val="0"/>
        <w:spacing w:before="10" w:after="0"/>
        <w:jc w:val="center"/>
        <w:rPr>
          <w:b/>
        </w:rPr>
      </w:pPr>
    </w:p>
    <w:p w14:paraId="45EE250F" w14:textId="77777777" w:rsidR="00A64624" w:rsidRDefault="00A64624">
      <w:pPr>
        <w:widowControl w:val="0"/>
        <w:spacing w:before="10" w:after="0"/>
        <w:jc w:val="center"/>
        <w:rPr>
          <w:b/>
        </w:rPr>
      </w:pPr>
    </w:p>
    <w:p w14:paraId="45EE2510" w14:textId="77777777" w:rsidR="00A64624" w:rsidRDefault="00A64624">
      <w:pPr>
        <w:widowControl w:val="0"/>
        <w:spacing w:before="10" w:after="0"/>
        <w:jc w:val="center"/>
        <w:rPr>
          <w:b/>
        </w:rPr>
      </w:pPr>
    </w:p>
    <w:p w14:paraId="45EE2511" w14:textId="77777777" w:rsidR="00A64624" w:rsidRDefault="00A64624">
      <w:pPr>
        <w:widowControl w:val="0"/>
        <w:spacing w:before="10" w:after="0"/>
        <w:jc w:val="center"/>
        <w:rPr>
          <w:b/>
        </w:rPr>
      </w:pPr>
    </w:p>
    <w:p w14:paraId="45EE2512" w14:textId="77777777" w:rsidR="00A64624" w:rsidRDefault="00A64624">
      <w:pPr>
        <w:widowControl w:val="0"/>
        <w:spacing w:before="10" w:after="0"/>
        <w:jc w:val="center"/>
        <w:rPr>
          <w:b/>
        </w:rPr>
      </w:pPr>
    </w:p>
    <w:p w14:paraId="45EE2513" w14:textId="77777777" w:rsidR="00A64624" w:rsidRDefault="00A64624">
      <w:pPr>
        <w:widowControl w:val="0"/>
        <w:spacing w:before="10" w:after="0"/>
        <w:jc w:val="center"/>
        <w:rPr>
          <w:b/>
        </w:rPr>
      </w:pPr>
    </w:p>
    <w:p w14:paraId="45EE2514" w14:textId="77777777" w:rsidR="00A64624" w:rsidRDefault="00CF2ED5">
      <w:pPr>
        <w:widowControl w:val="0"/>
        <w:spacing w:before="10" w:after="0"/>
        <w:jc w:val="center"/>
        <w:rPr>
          <w:b/>
        </w:rPr>
      </w:pPr>
      <w:r>
        <w:rPr>
          <w:b/>
        </w:rPr>
        <w:t>ALCALDÍA DE SANTA ROSA DE VITERBO</w:t>
      </w:r>
    </w:p>
    <w:p w14:paraId="45EE2515" w14:textId="77777777" w:rsidR="00A64624" w:rsidRDefault="00A64624">
      <w:pPr>
        <w:widowControl w:val="0"/>
        <w:spacing w:before="10" w:after="0"/>
        <w:jc w:val="center"/>
        <w:rPr>
          <w:b/>
        </w:rPr>
      </w:pPr>
    </w:p>
    <w:p w14:paraId="45EE2516" w14:textId="77777777" w:rsidR="00A64624" w:rsidRDefault="00A64624">
      <w:pPr>
        <w:widowControl w:val="0"/>
        <w:spacing w:before="10" w:after="0"/>
        <w:jc w:val="center"/>
        <w:rPr>
          <w:b/>
        </w:rPr>
      </w:pPr>
    </w:p>
    <w:p w14:paraId="45EE2517" w14:textId="77777777" w:rsidR="00A64624" w:rsidRDefault="00A64624">
      <w:pPr>
        <w:widowControl w:val="0"/>
        <w:spacing w:before="10" w:after="0"/>
        <w:jc w:val="center"/>
        <w:rPr>
          <w:b/>
        </w:rPr>
      </w:pPr>
    </w:p>
    <w:p w14:paraId="45EE2518" w14:textId="77777777" w:rsidR="00A64624" w:rsidRDefault="00A64624">
      <w:pPr>
        <w:widowControl w:val="0"/>
        <w:spacing w:before="10" w:after="0"/>
        <w:jc w:val="center"/>
        <w:rPr>
          <w:b/>
        </w:rPr>
      </w:pPr>
    </w:p>
    <w:p w14:paraId="45EE2519" w14:textId="0B628F6F" w:rsidR="00A64624" w:rsidRDefault="00A64624">
      <w:pPr>
        <w:widowControl w:val="0"/>
        <w:spacing w:before="10" w:after="0"/>
        <w:jc w:val="center"/>
        <w:rPr>
          <w:b/>
        </w:rPr>
      </w:pPr>
    </w:p>
    <w:p w14:paraId="5F255C6E" w14:textId="77777777" w:rsidR="00DF19A2" w:rsidRDefault="00DF19A2">
      <w:pPr>
        <w:widowControl w:val="0"/>
        <w:spacing w:before="10" w:after="0"/>
        <w:jc w:val="center"/>
        <w:rPr>
          <w:b/>
        </w:rPr>
      </w:pPr>
    </w:p>
    <w:p w14:paraId="45EE251A" w14:textId="77777777" w:rsidR="00A64624" w:rsidRDefault="00A64624">
      <w:pPr>
        <w:widowControl w:val="0"/>
        <w:spacing w:before="10" w:after="0"/>
        <w:jc w:val="center"/>
        <w:rPr>
          <w:b/>
        </w:rPr>
      </w:pPr>
    </w:p>
    <w:p w14:paraId="45EE251B" w14:textId="77777777" w:rsidR="00A64624" w:rsidRDefault="00A64624">
      <w:pPr>
        <w:widowControl w:val="0"/>
        <w:spacing w:before="10" w:after="0"/>
        <w:jc w:val="center"/>
        <w:rPr>
          <w:b/>
        </w:rPr>
      </w:pPr>
    </w:p>
    <w:p w14:paraId="45EE251C" w14:textId="77777777" w:rsidR="00A64624" w:rsidRDefault="00A64624">
      <w:pPr>
        <w:widowControl w:val="0"/>
        <w:spacing w:before="10" w:after="0"/>
        <w:jc w:val="center"/>
        <w:rPr>
          <w:b/>
        </w:rPr>
      </w:pPr>
    </w:p>
    <w:p w14:paraId="45EE251D" w14:textId="6D93FB4E" w:rsidR="00A64624" w:rsidRDefault="00A64624">
      <w:pPr>
        <w:widowControl w:val="0"/>
        <w:spacing w:before="10" w:after="0"/>
        <w:jc w:val="center"/>
        <w:rPr>
          <w:b/>
        </w:rPr>
      </w:pPr>
    </w:p>
    <w:p w14:paraId="611CDF38" w14:textId="2BAC4B60" w:rsidR="00DF19A2" w:rsidRDefault="00DF19A2">
      <w:pPr>
        <w:widowControl w:val="0"/>
        <w:spacing w:before="10" w:after="0"/>
        <w:jc w:val="center"/>
        <w:rPr>
          <w:b/>
        </w:rPr>
      </w:pPr>
    </w:p>
    <w:p w14:paraId="0BD46829" w14:textId="6EACAEE7" w:rsidR="00DF19A2" w:rsidRDefault="00DF19A2">
      <w:pPr>
        <w:widowControl w:val="0"/>
        <w:spacing w:before="10" w:after="0"/>
        <w:jc w:val="center"/>
        <w:rPr>
          <w:b/>
        </w:rPr>
      </w:pPr>
    </w:p>
    <w:p w14:paraId="71BED517" w14:textId="77777777" w:rsidR="00DF19A2" w:rsidRDefault="00DF19A2">
      <w:pPr>
        <w:widowControl w:val="0"/>
        <w:spacing w:before="10" w:after="0"/>
        <w:jc w:val="center"/>
        <w:rPr>
          <w:b/>
        </w:rPr>
      </w:pPr>
    </w:p>
    <w:p w14:paraId="45EE251E" w14:textId="77777777" w:rsidR="00A64624" w:rsidRDefault="00A64624">
      <w:pPr>
        <w:widowControl w:val="0"/>
        <w:spacing w:before="10" w:after="0"/>
        <w:jc w:val="center"/>
        <w:rPr>
          <w:b/>
        </w:rPr>
      </w:pPr>
    </w:p>
    <w:p w14:paraId="45EE251F" w14:textId="77777777" w:rsidR="00A64624" w:rsidRDefault="00CF2ED5">
      <w:pPr>
        <w:widowControl w:val="0"/>
        <w:spacing w:before="10" w:after="0"/>
        <w:jc w:val="center"/>
        <w:rPr>
          <w:b/>
        </w:rPr>
      </w:pPr>
      <w:r>
        <w:rPr>
          <w:b/>
        </w:rPr>
        <w:t xml:space="preserve">JUAN ALEXIS MARTÍNEZ FAJARDO </w:t>
      </w:r>
    </w:p>
    <w:p w14:paraId="45EE2520" w14:textId="453EBF09" w:rsidR="00A64624" w:rsidRDefault="00DF19A2">
      <w:pPr>
        <w:widowControl w:val="0"/>
        <w:spacing w:before="10" w:after="0"/>
        <w:jc w:val="center"/>
        <w:rPr>
          <w:b/>
        </w:rPr>
      </w:pPr>
      <w:r>
        <w:rPr>
          <w:b/>
        </w:rPr>
        <w:t>ALCALDE MUNICIPAL</w:t>
      </w:r>
    </w:p>
    <w:p w14:paraId="45EE2521" w14:textId="77777777" w:rsidR="00A64624" w:rsidRDefault="00A64624">
      <w:pPr>
        <w:widowControl w:val="0"/>
        <w:spacing w:before="10" w:after="0"/>
        <w:jc w:val="center"/>
        <w:rPr>
          <w:b/>
        </w:rPr>
      </w:pPr>
    </w:p>
    <w:p w14:paraId="45EE2522" w14:textId="77777777" w:rsidR="00A64624" w:rsidRDefault="00A64624">
      <w:pPr>
        <w:widowControl w:val="0"/>
        <w:spacing w:before="10" w:after="0"/>
        <w:jc w:val="center"/>
        <w:rPr>
          <w:b/>
        </w:rPr>
      </w:pPr>
    </w:p>
    <w:p w14:paraId="45EE2523" w14:textId="77777777" w:rsidR="00A64624" w:rsidRDefault="00A64624">
      <w:pPr>
        <w:widowControl w:val="0"/>
        <w:spacing w:before="10" w:after="0"/>
        <w:jc w:val="center"/>
        <w:rPr>
          <w:b/>
        </w:rPr>
      </w:pPr>
    </w:p>
    <w:p w14:paraId="45EE2524" w14:textId="77777777" w:rsidR="00A64624" w:rsidRDefault="00A64624">
      <w:pPr>
        <w:widowControl w:val="0"/>
        <w:spacing w:before="10" w:after="0"/>
        <w:jc w:val="center"/>
        <w:rPr>
          <w:b/>
        </w:rPr>
      </w:pPr>
    </w:p>
    <w:p w14:paraId="45EE2525" w14:textId="77777777" w:rsidR="00A64624" w:rsidRDefault="00A64624">
      <w:pPr>
        <w:widowControl w:val="0"/>
        <w:spacing w:before="10" w:after="0"/>
        <w:jc w:val="center"/>
        <w:rPr>
          <w:b/>
        </w:rPr>
      </w:pPr>
    </w:p>
    <w:p w14:paraId="45EE2526" w14:textId="77777777" w:rsidR="00A64624" w:rsidRDefault="00A64624">
      <w:pPr>
        <w:widowControl w:val="0"/>
        <w:spacing w:before="10" w:after="0"/>
        <w:jc w:val="center"/>
        <w:rPr>
          <w:b/>
        </w:rPr>
      </w:pPr>
    </w:p>
    <w:p w14:paraId="45EE2527" w14:textId="77777777" w:rsidR="00A64624" w:rsidRDefault="00A64624">
      <w:pPr>
        <w:widowControl w:val="0"/>
        <w:spacing w:before="10" w:after="0"/>
        <w:jc w:val="center"/>
        <w:rPr>
          <w:b/>
        </w:rPr>
      </w:pPr>
    </w:p>
    <w:p w14:paraId="45EE2528" w14:textId="1984DCD7" w:rsidR="00A64624" w:rsidRDefault="00A64624">
      <w:pPr>
        <w:widowControl w:val="0"/>
        <w:spacing w:before="10" w:after="0"/>
        <w:jc w:val="center"/>
        <w:rPr>
          <w:b/>
        </w:rPr>
      </w:pPr>
    </w:p>
    <w:p w14:paraId="1918F5A2" w14:textId="77777777" w:rsidR="00DF19A2" w:rsidRDefault="00DF19A2">
      <w:pPr>
        <w:widowControl w:val="0"/>
        <w:spacing w:before="10" w:after="0"/>
        <w:jc w:val="center"/>
        <w:rPr>
          <w:b/>
        </w:rPr>
      </w:pPr>
    </w:p>
    <w:p w14:paraId="45EE2529" w14:textId="77777777" w:rsidR="00A64624" w:rsidRDefault="00A64624">
      <w:pPr>
        <w:widowControl w:val="0"/>
        <w:spacing w:before="10" w:after="0"/>
        <w:jc w:val="center"/>
        <w:rPr>
          <w:b/>
        </w:rPr>
      </w:pPr>
    </w:p>
    <w:p w14:paraId="45EE252A" w14:textId="77777777" w:rsidR="00A64624" w:rsidRDefault="00A64624">
      <w:pPr>
        <w:widowControl w:val="0"/>
        <w:spacing w:before="10" w:after="0"/>
        <w:jc w:val="center"/>
        <w:rPr>
          <w:b/>
        </w:rPr>
      </w:pPr>
    </w:p>
    <w:p w14:paraId="45EE252B" w14:textId="593FD011" w:rsidR="00A64624" w:rsidRDefault="00A64624">
      <w:pPr>
        <w:widowControl w:val="0"/>
        <w:spacing w:before="10" w:after="0"/>
        <w:jc w:val="center"/>
        <w:rPr>
          <w:b/>
        </w:rPr>
      </w:pPr>
    </w:p>
    <w:p w14:paraId="001DFD23" w14:textId="3757D043" w:rsidR="00DF19A2" w:rsidRDefault="00DF19A2">
      <w:pPr>
        <w:widowControl w:val="0"/>
        <w:spacing w:before="10" w:after="0"/>
        <w:jc w:val="center"/>
        <w:rPr>
          <w:b/>
        </w:rPr>
      </w:pPr>
    </w:p>
    <w:p w14:paraId="3EDD6E2F" w14:textId="77777777" w:rsidR="00DF19A2" w:rsidRDefault="00DF19A2">
      <w:pPr>
        <w:widowControl w:val="0"/>
        <w:spacing w:before="10" w:after="0"/>
        <w:jc w:val="center"/>
        <w:rPr>
          <w:b/>
        </w:rPr>
      </w:pPr>
    </w:p>
    <w:p w14:paraId="45EE252C" w14:textId="41BBB5F2" w:rsidR="00A64624" w:rsidRDefault="00CF2ED5">
      <w:pPr>
        <w:widowControl w:val="0"/>
        <w:spacing w:before="10" w:after="0"/>
        <w:jc w:val="center"/>
        <w:rPr>
          <w:b/>
        </w:rPr>
      </w:pPr>
      <w:r>
        <w:rPr>
          <w:b/>
        </w:rPr>
        <w:t>202</w:t>
      </w:r>
      <w:r w:rsidR="00DF19A2">
        <w:rPr>
          <w:b/>
        </w:rPr>
        <w:t>5</w:t>
      </w:r>
    </w:p>
    <w:p w14:paraId="45EE252D" w14:textId="77777777" w:rsidR="00A64624" w:rsidRDefault="00A64624">
      <w:pPr>
        <w:widowControl w:val="0"/>
        <w:spacing w:before="10" w:after="0"/>
        <w:jc w:val="center"/>
        <w:rPr>
          <w:b/>
        </w:rPr>
      </w:pPr>
    </w:p>
    <w:p w14:paraId="45EE252E" w14:textId="77777777" w:rsidR="00A64624" w:rsidRDefault="00CF2ED5">
      <w:pPr>
        <w:widowControl w:val="0"/>
        <w:spacing w:before="10" w:after="0"/>
        <w:jc w:val="center"/>
        <w:rPr>
          <w:b/>
        </w:rPr>
      </w:pPr>
      <w:r>
        <w:rPr>
          <w:b/>
        </w:rPr>
        <w:lastRenderedPageBreak/>
        <w:t>TABLA DE CONTENIDO</w:t>
      </w:r>
    </w:p>
    <w:p w14:paraId="45EE2542" w14:textId="675A29B8" w:rsidR="00A64624" w:rsidRDefault="00A64624">
      <w:pPr>
        <w:widowControl w:val="0"/>
        <w:tabs>
          <w:tab w:val="right" w:pos="12000"/>
        </w:tabs>
        <w:spacing w:before="60" w:after="0"/>
        <w:jc w:val="left"/>
        <w:rPr>
          <w:b/>
          <w:color w:val="000000"/>
        </w:rPr>
      </w:pPr>
    </w:p>
    <w:sdt>
      <w:sdtPr>
        <w:rPr>
          <w:rFonts w:ascii="Century Gothic" w:eastAsia="Century Gothic" w:hAnsi="Century Gothic" w:cs="Century Gothic"/>
          <w:color w:val="auto"/>
          <w:sz w:val="20"/>
          <w:szCs w:val="20"/>
          <w:lang w:val="es-ES"/>
        </w:rPr>
        <w:id w:val="-1762519990"/>
        <w:docPartObj>
          <w:docPartGallery w:val="Table of Contents"/>
          <w:docPartUnique/>
        </w:docPartObj>
      </w:sdtPr>
      <w:sdtEndPr>
        <w:rPr>
          <w:b/>
          <w:bCs/>
        </w:rPr>
      </w:sdtEndPr>
      <w:sdtContent>
        <w:p w14:paraId="4541A268" w14:textId="355E2E91" w:rsidR="00827910" w:rsidRPr="00827910" w:rsidRDefault="00827910">
          <w:pPr>
            <w:pStyle w:val="TtuloTDC"/>
            <w:rPr>
              <w:sz w:val="2"/>
              <w:szCs w:val="2"/>
            </w:rPr>
          </w:pPr>
        </w:p>
        <w:p w14:paraId="59A2BB76" w14:textId="33321AE4" w:rsidR="0048422E" w:rsidRDefault="00827910">
          <w:pPr>
            <w:pStyle w:val="TDC1"/>
            <w:tabs>
              <w:tab w:val="right" w:leader="dot" w:pos="907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89033769" w:history="1">
            <w:r w:rsidR="0048422E" w:rsidRPr="00EC1A37">
              <w:rPr>
                <w:rStyle w:val="Hipervnculo"/>
                <w:noProof/>
              </w:rPr>
              <w:t>INTRODUCCIÓN</w:t>
            </w:r>
            <w:r w:rsidR="0048422E">
              <w:rPr>
                <w:noProof/>
                <w:webHidden/>
              </w:rPr>
              <w:tab/>
            </w:r>
            <w:r w:rsidR="0048422E">
              <w:rPr>
                <w:noProof/>
                <w:webHidden/>
              </w:rPr>
              <w:fldChar w:fldCharType="begin"/>
            </w:r>
            <w:r w:rsidR="0048422E">
              <w:rPr>
                <w:noProof/>
                <w:webHidden/>
              </w:rPr>
              <w:instrText xml:space="preserve"> PAGEREF _Toc189033769 \h </w:instrText>
            </w:r>
            <w:r w:rsidR="0048422E">
              <w:rPr>
                <w:noProof/>
                <w:webHidden/>
              </w:rPr>
            </w:r>
            <w:r w:rsidR="0048422E">
              <w:rPr>
                <w:noProof/>
                <w:webHidden/>
              </w:rPr>
              <w:fldChar w:fldCharType="separate"/>
            </w:r>
            <w:r w:rsidR="0048422E">
              <w:rPr>
                <w:noProof/>
                <w:webHidden/>
              </w:rPr>
              <w:t>3</w:t>
            </w:r>
            <w:r w:rsidR="0048422E">
              <w:rPr>
                <w:noProof/>
                <w:webHidden/>
              </w:rPr>
              <w:fldChar w:fldCharType="end"/>
            </w:r>
          </w:hyperlink>
        </w:p>
        <w:p w14:paraId="52FE8232" w14:textId="29B3CBF5"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70" w:history="1">
            <w:r w:rsidR="0048422E" w:rsidRPr="00EC1A37">
              <w:rPr>
                <w:rStyle w:val="Hipervnculo"/>
                <w:noProof/>
              </w:rPr>
              <w:t>MARCO NORMATIVO</w:t>
            </w:r>
            <w:r w:rsidR="0048422E">
              <w:rPr>
                <w:noProof/>
                <w:webHidden/>
              </w:rPr>
              <w:tab/>
            </w:r>
            <w:r w:rsidR="0048422E">
              <w:rPr>
                <w:noProof/>
                <w:webHidden/>
              </w:rPr>
              <w:fldChar w:fldCharType="begin"/>
            </w:r>
            <w:r w:rsidR="0048422E">
              <w:rPr>
                <w:noProof/>
                <w:webHidden/>
              </w:rPr>
              <w:instrText xml:space="preserve"> PAGEREF _Toc189033770 \h </w:instrText>
            </w:r>
            <w:r w:rsidR="0048422E">
              <w:rPr>
                <w:noProof/>
                <w:webHidden/>
              </w:rPr>
            </w:r>
            <w:r w:rsidR="0048422E">
              <w:rPr>
                <w:noProof/>
                <w:webHidden/>
              </w:rPr>
              <w:fldChar w:fldCharType="separate"/>
            </w:r>
            <w:r w:rsidR="0048422E">
              <w:rPr>
                <w:noProof/>
                <w:webHidden/>
              </w:rPr>
              <w:t>4</w:t>
            </w:r>
            <w:r w:rsidR="0048422E">
              <w:rPr>
                <w:noProof/>
                <w:webHidden/>
              </w:rPr>
              <w:fldChar w:fldCharType="end"/>
            </w:r>
          </w:hyperlink>
        </w:p>
        <w:p w14:paraId="08D59A53" w14:textId="0F2968C1"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71" w:history="1">
            <w:r w:rsidR="0048422E" w:rsidRPr="00EC1A37">
              <w:rPr>
                <w:rStyle w:val="Hipervnculo"/>
                <w:noProof/>
              </w:rPr>
              <w:t>OBJETIVOS</w:t>
            </w:r>
            <w:r w:rsidR="0048422E">
              <w:rPr>
                <w:noProof/>
                <w:webHidden/>
              </w:rPr>
              <w:tab/>
            </w:r>
            <w:r w:rsidR="0048422E">
              <w:rPr>
                <w:noProof/>
                <w:webHidden/>
              </w:rPr>
              <w:fldChar w:fldCharType="begin"/>
            </w:r>
            <w:r w:rsidR="0048422E">
              <w:rPr>
                <w:noProof/>
                <w:webHidden/>
              </w:rPr>
              <w:instrText xml:space="preserve"> PAGEREF _Toc189033771 \h </w:instrText>
            </w:r>
            <w:r w:rsidR="0048422E">
              <w:rPr>
                <w:noProof/>
                <w:webHidden/>
              </w:rPr>
            </w:r>
            <w:r w:rsidR="0048422E">
              <w:rPr>
                <w:noProof/>
                <w:webHidden/>
              </w:rPr>
              <w:fldChar w:fldCharType="separate"/>
            </w:r>
            <w:r w:rsidR="0048422E">
              <w:rPr>
                <w:noProof/>
                <w:webHidden/>
              </w:rPr>
              <w:t>6</w:t>
            </w:r>
            <w:r w:rsidR="0048422E">
              <w:rPr>
                <w:noProof/>
                <w:webHidden/>
              </w:rPr>
              <w:fldChar w:fldCharType="end"/>
            </w:r>
          </w:hyperlink>
        </w:p>
        <w:p w14:paraId="058E13AF" w14:textId="6BA72893"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72" w:history="1">
            <w:r w:rsidR="0048422E" w:rsidRPr="00EC1A37">
              <w:rPr>
                <w:rStyle w:val="Hipervnculo"/>
                <w:noProof/>
              </w:rPr>
              <w:t>OBJETIVO GENERAL</w:t>
            </w:r>
            <w:r w:rsidR="0048422E">
              <w:rPr>
                <w:noProof/>
                <w:webHidden/>
              </w:rPr>
              <w:tab/>
            </w:r>
            <w:r w:rsidR="0048422E">
              <w:rPr>
                <w:noProof/>
                <w:webHidden/>
              </w:rPr>
              <w:fldChar w:fldCharType="begin"/>
            </w:r>
            <w:r w:rsidR="0048422E">
              <w:rPr>
                <w:noProof/>
                <w:webHidden/>
              </w:rPr>
              <w:instrText xml:space="preserve"> PAGEREF _Toc189033772 \h </w:instrText>
            </w:r>
            <w:r w:rsidR="0048422E">
              <w:rPr>
                <w:noProof/>
                <w:webHidden/>
              </w:rPr>
            </w:r>
            <w:r w:rsidR="0048422E">
              <w:rPr>
                <w:noProof/>
                <w:webHidden/>
              </w:rPr>
              <w:fldChar w:fldCharType="separate"/>
            </w:r>
            <w:r w:rsidR="0048422E">
              <w:rPr>
                <w:noProof/>
                <w:webHidden/>
              </w:rPr>
              <w:t>6</w:t>
            </w:r>
            <w:r w:rsidR="0048422E">
              <w:rPr>
                <w:noProof/>
                <w:webHidden/>
              </w:rPr>
              <w:fldChar w:fldCharType="end"/>
            </w:r>
          </w:hyperlink>
        </w:p>
        <w:p w14:paraId="3695D686" w14:textId="2EB7AAAE"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73" w:history="1">
            <w:r w:rsidR="0048422E" w:rsidRPr="00EC1A37">
              <w:rPr>
                <w:rStyle w:val="Hipervnculo"/>
                <w:noProof/>
              </w:rPr>
              <w:t>OBJETIVOS ESPECÍFICOS</w:t>
            </w:r>
            <w:r w:rsidR="0048422E">
              <w:rPr>
                <w:noProof/>
                <w:webHidden/>
              </w:rPr>
              <w:tab/>
            </w:r>
            <w:r w:rsidR="0048422E">
              <w:rPr>
                <w:noProof/>
                <w:webHidden/>
              </w:rPr>
              <w:fldChar w:fldCharType="begin"/>
            </w:r>
            <w:r w:rsidR="0048422E">
              <w:rPr>
                <w:noProof/>
                <w:webHidden/>
              </w:rPr>
              <w:instrText xml:space="preserve"> PAGEREF _Toc189033773 \h </w:instrText>
            </w:r>
            <w:r w:rsidR="0048422E">
              <w:rPr>
                <w:noProof/>
                <w:webHidden/>
              </w:rPr>
            </w:r>
            <w:r w:rsidR="0048422E">
              <w:rPr>
                <w:noProof/>
                <w:webHidden/>
              </w:rPr>
              <w:fldChar w:fldCharType="separate"/>
            </w:r>
            <w:r w:rsidR="0048422E">
              <w:rPr>
                <w:noProof/>
                <w:webHidden/>
              </w:rPr>
              <w:t>7</w:t>
            </w:r>
            <w:r w:rsidR="0048422E">
              <w:rPr>
                <w:noProof/>
                <w:webHidden/>
              </w:rPr>
              <w:fldChar w:fldCharType="end"/>
            </w:r>
          </w:hyperlink>
        </w:p>
        <w:p w14:paraId="2D53A421" w14:textId="65A6B3A1"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74" w:history="1">
            <w:r w:rsidR="0048422E" w:rsidRPr="00EC1A37">
              <w:rPr>
                <w:rStyle w:val="Hipervnculo"/>
                <w:noProof/>
              </w:rPr>
              <w:t>DEFINICIONES</w:t>
            </w:r>
            <w:r w:rsidR="0048422E">
              <w:rPr>
                <w:noProof/>
                <w:webHidden/>
              </w:rPr>
              <w:tab/>
            </w:r>
            <w:r w:rsidR="0048422E">
              <w:rPr>
                <w:noProof/>
                <w:webHidden/>
              </w:rPr>
              <w:fldChar w:fldCharType="begin"/>
            </w:r>
            <w:r w:rsidR="0048422E">
              <w:rPr>
                <w:noProof/>
                <w:webHidden/>
              </w:rPr>
              <w:instrText xml:space="preserve"> PAGEREF _Toc189033774 \h </w:instrText>
            </w:r>
            <w:r w:rsidR="0048422E">
              <w:rPr>
                <w:noProof/>
                <w:webHidden/>
              </w:rPr>
            </w:r>
            <w:r w:rsidR="0048422E">
              <w:rPr>
                <w:noProof/>
                <w:webHidden/>
              </w:rPr>
              <w:fldChar w:fldCharType="separate"/>
            </w:r>
            <w:r w:rsidR="0048422E">
              <w:rPr>
                <w:noProof/>
                <w:webHidden/>
              </w:rPr>
              <w:t>7</w:t>
            </w:r>
            <w:r w:rsidR="0048422E">
              <w:rPr>
                <w:noProof/>
                <w:webHidden/>
              </w:rPr>
              <w:fldChar w:fldCharType="end"/>
            </w:r>
          </w:hyperlink>
        </w:p>
        <w:p w14:paraId="7CCC4A78" w14:textId="6C0D5979"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75" w:history="1">
            <w:r w:rsidR="0048422E" w:rsidRPr="00EC1A37">
              <w:rPr>
                <w:rStyle w:val="Hipervnculo"/>
                <w:noProof/>
              </w:rPr>
              <w:t>PRINCIPIOS RECTORES DE LA CAPACITACIÓN</w:t>
            </w:r>
            <w:r w:rsidR="0048422E">
              <w:rPr>
                <w:noProof/>
                <w:webHidden/>
              </w:rPr>
              <w:tab/>
            </w:r>
            <w:r w:rsidR="0048422E">
              <w:rPr>
                <w:noProof/>
                <w:webHidden/>
              </w:rPr>
              <w:fldChar w:fldCharType="begin"/>
            </w:r>
            <w:r w:rsidR="0048422E">
              <w:rPr>
                <w:noProof/>
                <w:webHidden/>
              </w:rPr>
              <w:instrText xml:space="preserve"> PAGEREF _Toc189033775 \h </w:instrText>
            </w:r>
            <w:r w:rsidR="0048422E">
              <w:rPr>
                <w:noProof/>
                <w:webHidden/>
              </w:rPr>
            </w:r>
            <w:r w:rsidR="0048422E">
              <w:rPr>
                <w:noProof/>
                <w:webHidden/>
              </w:rPr>
              <w:fldChar w:fldCharType="separate"/>
            </w:r>
            <w:r w:rsidR="0048422E">
              <w:rPr>
                <w:noProof/>
                <w:webHidden/>
              </w:rPr>
              <w:t>8</w:t>
            </w:r>
            <w:r w:rsidR="0048422E">
              <w:rPr>
                <w:noProof/>
                <w:webHidden/>
              </w:rPr>
              <w:fldChar w:fldCharType="end"/>
            </w:r>
          </w:hyperlink>
        </w:p>
        <w:p w14:paraId="4451DE8C" w14:textId="186BF507"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76" w:history="1">
            <w:r w:rsidR="0048422E" w:rsidRPr="00EC1A37">
              <w:rPr>
                <w:rStyle w:val="Hipervnculo"/>
                <w:noProof/>
              </w:rPr>
              <w:t>LINEAMIENTOS CONCEPTUALES Y PEDAGÓGICOS</w:t>
            </w:r>
            <w:r w:rsidR="0048422E">
              <w:rPr>
                <w:noProof/>
                <w:webHidden/>
              </w:rPr>
              <w:tab/>
            </w:r>
            <w:r w:rsidR="0048422E">
              <w:rPr>
                <w:noProof/>
                <w:webHidden/>
              </w:rPr>
              <w:fldChar w:fldCharType="begin"/>
            </w:r>
            <w:r w:rsidR="0048422E">
              <w:rPr>
                <w:noProof/>
                <w:webHidden/>
              </w:rPr>
              <w:instrText xml:space="preserve"> PAGEREF _Toc189033776 \h </w:instrText>
            </w:r>
            <w:r w:rsidR="0048422E">
              <w:rPr>
                <w:noProof/>
                <w:webHidden/>
              </w:rPr>
            </w:r>
            <w:r w:rsidR="0048422E">
              <w:rPr>
                <w:noProof/>
                <w:webHidden/>
              </w:rPr>
              <w:fldChar w:fldCharType="separate"/>
            </w:r>
            <w:r w:rsidR="0048422E">
              <w:rPr>
                <w:noProof/>
                <w:webHidden/>
              </w:rPr>
              <w:t>9</w:t>
            </w:r>
            <w:r w:rsidR="0048422E">
              <w:rPr>
                <w:noProof/>
                <w:webHidden/>
              </w:rPr>
              <w:fldChar w:fldCharType="end"/>
            </w:r>
          </w:hyperlink>
        </w:p>
        <w:p w14:paraId="13D36B91" w14:textId="21D7E65B"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77" w:history="1">
            <w:r w:rsidR="0048422E" w:rsidRPr="00EC1A37">
              <w:rPr>
                <w:rStyle w:val="Hipervnculo"/>
                <w:noProof/>
              </w:rPr>
              <w:t>CONCEPTUALES</w:t>
            </w:r>
            <w:r w:rsidR="0048422E">
              <w:rPr>
                <w:noProof/>
                <w:webHidden/>
              </w:rPr>
              <w:tab/>
            </w:r>
            <w:r w:rsidR="0048422E">
              <w:rPr>
                <w:noProof/>
                <w:webHidden/>
              </w:rPr>
              <w:fldChar w:fldCharType="begin"/>
            </w:r>
            <w:r w:rsidR="0048422E">
              <w:rPr>
                <w:noProof/>
                <w:webHidden/>
              </w:rPr>
              <w:instrText xml:space="preserve"> PAGEREF _Toc189033777 \h </w:instrText>
            </w:r>
            <w:r w:rsidR="0048422E">
              <w:rPr>
                <w:noProof/>
                <w:webHidden/>
              </w:rPr>
            </w:r>
            <w:r w:rsidR="0048422E">
              <w:rPr>
                <w:noProof/>
                <w:webHidden/>
              </w:rPr>
              <w:fldChar w:fldCharType="separate"/>
            </w:r>
            <w:r w:rsidR="0048422E">
              <w:rPr>
                <w:noProof/>
                <w:webHidden/>
              </w:rPr>
              <w:t>9</w:t>
            </w:r>
            <w:r w:rsidR="0048422E">
              <w:rPr>
                <w:noProof/>
                <w:webHidden/>
              </w:rPr>
              <w:fldChar w:fldCharType="end"/>
            </w:r>
          </w:hyperlink>
        </w:p>
        <w:p w14:paraId="30D250D3" w14:textId="159D26EA"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78" w:history="1">
            <w:r w:rsidR="0048422E" w:rsidRPr="00EC1A37">
              <w:rPr>
                <w:rStyle w:val="Hipervnculo"/>
                <w:noProof/>
              </w:rPr>
              <w:t>PEDAGÓGICOS</w:t>
            </w:r>
            <w:r w:rsidR="0048422E">
              <w:rPr>
                <w:noProof/>
                <w:webHidden/>
              </w:rPr>
              <w:tab/>
            </w:r>
            <w:r w:rsidR="0048422E">
              <w:rPr>
                <w:noProof/>
                <w:webHidden/>
              </w:rPr>
              <w:fldChar w:fldCharType="begin"/>
            </w:r>
            <w:r w:rsidR="0048422E">
              <w:rPr>
                <w:noProof/>
                <w:webHidden/>
              </w:rPr>
              <w:instrText xml:space="preserve"> PAGEREF _Toc189033778 \h </w:instrText>
            </w:r>
            <w:r w:rsidR="0048422E">
              <w:rPr>
                <w:noProof/>
                <w:webHidden/>
              </w:rPr>
            </w:r>
            <w:r w:rsidR="0048422E">
              <w:rPr>
                <w:noProof/>
                <w:webHidden/>
              </w:rPr>
              <w:fldChar w:fldCharType="separate"/>
            </w:r>
            <w:r w:rsidR="0048422E">
              <w:rPr>
                <w:noProof/>
                <w:webHidden/>
              </w:rPr>
              <w:t>9</w:t>
            </w:r>
            <w:r w:rsidR="0048422E">
              <w:rPr>
                <w:noProof/>
                <w:webHidden/>
              </w:rPr>
              <w:fldChar w:fldCharType="end"/>
            </w:r>
          </w:hyperlink>
        </w:p>
        <w:p w14:paraId="0F737C82" w14:textId="21A881EA"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79" w:history="1">
            <w:r w:rsidR="0048422E" w:rsidRPr="00EC1A37">
              <w:rPr>
                <w:rStyle w:val="Hipervnculo"/>
                <w:noProof/>
              </w:rPr>
              <w:t>PROGRAMAS:</w:t>
            </w:r>
            <w:r w:rsidR="0048422E">
              <w:rPr>
                <w:noProof/>
                <w:webHidden/>
              </w:rPr>
              <w:tab/>
            </w:r>
            <w:r w:rsidR="0048422E">
              <w:rPr>
                <w:noProof/>
                <w:webHidden/>
              </w:rPr>
              <w:fldChar w:fldCharType="begin"/>
            </w:r>
            <w:r w:rsidR="0048422E">
              <w:rPr>
                <w:noProof/>
                <w:webHidden/>
              </w:rPr>
              <w:instrText xml:space="preserve"> PAGEREF _Toc189033779 \h </w:instrText>
            </w:r>
            <w:r w:rsidR="0048422E">
              <w:rPr>
                <w:noProof/>
                <w:webHidden/>
              </w:rPr>
            </w:r>
            <w:r w:rsidR="0048422E">
              <w:rPr>
                <w:noProof/>
                <w:webHidden/>
              </w:rPr>
              <w:fldChar w:fldCharType="separate"/>
            </w:r>
            <w:r w:rsidR="0048422E">
              <w:rPr>
                <w:noProof/>
                <w:webHidden/>
              </w:rPr>
              <w:t>9</w:t>
            </w:r>
            <w:r w:rsidR="0048422E">
              <w:rPr>
                <w:noProof/>
                <w:webHidden/>
              </w:rPr>
              <w:fldChar w:fldCharType="end"/>
            </w:r>
          </w:hyperlink>
        </w:p>
        <w:p w14:paraId="5C7C3023" w14:textId="6C2BFDB4"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80" w:history="1">
            <w:r w:rsidR="0048422E" w:rsidRPr="00EC1A37">
              <w:rPr>
                <w:rStyle w:val="Hipervnculo"/>
                <w:noProof/>
              </w:rPr>
              <w:t>ALCANCE DE LOS PROGRAMAS DE FORMACION Y CAPACITACION</w:t>
            </w:r>
            <w:r w:rsidR="0048422E">
              <w:rPr>
                <w:noProof/>
                <w:webHidden/>
              </w:rPr>
              <w:tab/>
            </w:r>
            <w:r w:rsidR="0048422E">
              <w:rPr>
                <w:noProof/>
                <w:webHidden/>
              </w:rPr>
              <w:fldChar w:fldCharType="begin"/>
            </w:r>
            <w:r w:rsidR="0048422E">
              <w:rPr>
                <w:noProof/>
                <w:webHidden/>
              </w:rPr>
              <w:instrText xml:space="preserve"> PAGEREF _Toc189033780 \h </w:instrText>
            </w:r>
            <w:r w:rsidR="0048422E">
              <w:rPr>
                <w:noProof/>
                <w:webHidden/>
              </w:rPr>
            </w:r>
            <w:r w:rsidR="0048422E">
              <w:rPr>
                <w:noProof/>
                <w:webHidden/>
              </w:rPr>
              <w:fldChar w:fldCharType="separate"/>
            </w:r>
            <w:r w:rsidR="0048422E">
              <w:rPr>
                <w:noProof/>
                <w:webHidden/>
              </w:rPr>
              <w:t>10</w:t>
            </w:r>
            <w:r w:rsidR="0048422E">
              <w:rPr>
                <w:noProof/>
                <w:webHidden/>
              </w:rPr>
              <w:fldChar w:fldCharType="end"/>
            </w:r>
          </w:hyperlink>
        </w:p>
        <w:p w14:paraId="234F8F4D" w14:textId="777BB510"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81" w:history="1">
            <w:r w:rsidR="0048422E" w:rsidRPr="00EC1A37">
              <w:rPr>
                <w:rStyle w:val="Hipervnculo"/>
                <w:noProof/>
              </w:rPr>
              <w:t>Programa de Inducción y Reinducción Institucional:</w:t>
            </w:r>
            <w:r w:rsidR="0048422E">
              <w:rPr>
                <w:noProof/>
                <w:webHidden/>
              </w:rPr>
              <w:tab/>
            </w:r>
            <w:r w:rsidR="0048422E">
              <w:rPr>
                <w:noProof/>
                <w:webHidden/>
              </w:rPr>
              <w:fldChar w:fldCharType="begin"/>
            </w:r>
            <w:r w:rsidR="0048422E">
              <w:rPr>
                <w:noProof/>
                <w:webHidden/>
              </w:rPr>
              <w:instrText xml:space="preserve"> PAGEREF _Toc189033781 \h </w:instrText>
            </w:r>
            <w:r w:rsidR="0048422E">
              <w:rPr>
                <w:noProof/>
                <w:webHidden/>
              </w:rPr>
            </w:r>
            <w:r w:rsidR="0048422E">
              <w:rPr>
                <w:noProof/>
                <w:webHidden/>
              </w:rPr>
              <w:fldChar w:fldCharType="separate"/>
            </w:r>
            <w:r w:rsidR="0048422E">
              <w:rPr>
                <w:noProof/>
                <w:webHidden/>
              </w:rPr>
              <w:t>10</w:t>
            </w:r>
            <w:r w:rsidR="0048422E">
              <w:rPr>
                <w:noProof/>
                <w:webHidden/>
              </w:rPr>
              <w:fldChar w:fldCharType="end"/>
            </w:r>
          </w:hyperlink>
        </w:p>
        <w:p w14:paraId="3E39359E" w14:textId="6A1D6A7D"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82" w:history="1">
            <w:r w:rsidR="0048422E" w:rsidRPr="00EC1A37">
              <w:rPr>
                <w:rStyle w:val="Hipervnculo"/>
                <w:noProof/>
              </w:rPr>
              <w:t>Programa de Capacitaciones:</w:t>
            </w:r>
            <w:r w:rsidR="0048422E">
              <w:rPr>
                <w:noProof/>
                <w:webHidden/>
              </w:rPr>
              <w:tab/>
            </w:r>
            <w:r w:rsidR="0048422E">
              <w:rPr>
                <w:noProof/>
                <w:webHidden/>
              </w:rPr>
              <w:fldChar w:fldCharType="begin"/>
            </w:r>
            <w:r w:rsidR="0048422E">
              <w:rPr>
                <w:noProof/>
                <w:webHidden/>
              </w:rPr>
              <w:instrText xml:space="preserve"> PAGEREF _Toc189033782 \h </w:instrText>
            </w:r>
            <w:r w:rsidR="0048422E">
              <w:rPr>
                <w:noProof/>
                <w:webHidden/>
              </w:rPr>
            </w:r>
            <w:r w:rsidR="0048422E">
              <w:rPr>
                <w:noProof/>
                <w:webHidden/>
              </w:rPr>
              <w:fldChar w:fldCharType="separate"/>
            </w:r>
            <w:r w:rsidR="0048422E">
              <w:rPr>
                <w:noProof/>
                <w:webHidden/>
              </w:rPr>
              <w:t>10</w:t>
            </w:r>
            <w:r w:rsidR="0048422E">
              <w:rPr>
                <w:noProof/>
                <w:webHidden/>
              </w:rPr>
              <w:fldChar w:fldCharType="end"/>
            </w:r>
          </w:hyperlink>
        </w:p>
        <w:p w14:paraId="33CAD487" w14:textId="33D11AE4"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83" w:history="1">
            <w:r w:rsidR="0048422E" w:rsidRPr="00EC1A37">
              <w:rPr>
                <w:rStyle w:val="Hipervnculo"/>
                <w:noProof/>
              </w:rPr>
              <w:t>Red Institucional de Capacitación</w:t>
            </w:r>
            <w:r w:rsidR="0048422E">
              <w:rPr>
                <w:noProof/>
                <w:webHidden/>
              </w:rPr>
              <w:tab/>
            </w:r>
            <w:r w:rsidR="0048422E">
              <w:rPr>
                <w:noProof/>
                <w:webHidden/>
              </w:rPr>
              <w:fldChar w:fldCharType="begin"/>
            </w:r>
            <w:r w:rsidR="0048422E">
              <w:rPr>
                <w:noProof/>
                <w:webHidden/>
              </w:rPr>
              <w:instrText xml:space="preserve"> PAGEREF _Toc189033783 \h </w:instrText>
            </w:r>
            <w:r w:rsidR="0048422E">
              <w:rPr>
                <w:noProof/>
                <w:webHidden/>
              </w:rPr>
            </w:r>
            <w:r w:rsidR="0048422E">
              <w:rPr>
                <w:noProof/>
                <w:webHidden/>
              </w:rPr>
              <w:fldChar w:fldCharType="separate"/>
            </w:r>
            <w:r w:rsidR="0048422E">
              <w:rPr>
                <w:noProof/>
                <w:webHidden/>
              </w:rPr>
              <w:t>11</w:t>
            </w:r>
            <w:r w:rsidR="0048422E">
              <w:rPr>
                <w:noProof/>
                <w:webHidden/>
              </w:rPr>
              <w:fldChar w:fldCharType="end"/>
            </w:r>
          </w:hyperlink>
        </w:p>
        <w:p w14:paraId="074808A0" w14:textId="3DFC8C5C"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84" w:history="1">
            <w:r w:rsidR="0048422E" w:rsidRPr="00EC1A37">
              <w:rPr>
                <w:rStyle w:val="Hipervnculo"/>
                <w:noProof/>
              </w:rPr>
              <w:t>BENEFICIARIOS</w:t>
            </w:r>
            <w:r w:rsidR="0048422E">
              <w:rPr>
                <w:noProof/>
                <w:webHidden/>
              </w:rPr>
              <w:tab/>
            </w:r>
            <w:r w:rsidR="0048422E">
              <w:rPr>
                <w:noProof/>
                <w:webHidden/>
              </w:rPr>
              <w:fldChar w:fldCharType="begin"/>
            </w:r>
            <w:r w:rsidR="0048422E">
              <w:rPr>
                <w:noProof/>
                <w:webHidden/>
              </w:rPr>
              <w:instrText xml:space="preserve"> PAGEREF _Toc189033784 \h </w:instrText>
            </w:r>
            <w:r w:rsidR="0048422E">
              <w:rPr>
                <w:noProof/>
                <w:webHidden/>
              </w:rPr>
            </w:r>
            <w:r w:rsidR="0048422E">
              <w:rPr>
                <w:noProof/>
                <w:webHidden/>
              </w:rPr>
              <w:fldChar w:fldCharType="separate"/>
            </w:r>
            <w:r w:rsidR="0048422E">
              <w:rPr>
                <w:noProof/>
                <w:webHidden/>
              </w:rPr>
              <w:t>11</w:t>
            </w:r>
            <w:r w:rsidR="0048422E">
              <w:rPr>
                <w:noProof/>
                <w:webHidden/>
              </w:rPr>
              <w:fldChar w:fldCharType="end"/>
            </w:r>
          </w:hyperlink>
        </w:p>
        <w:p w14:paraId="717FA3D6" w14:textId="4C440944"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85" w:history="1">
            <w:r w:rsidR="0048422E" w:rsidRPr="00EC1A37">
              <w:rPr>
                <w:rStyle w:val="Hipervnculo"/>
                <w:noProof/>
              </w:rPr>
              <w:t>FASES Y PRIORIDADES</w:t>
            </w:r>
            <w:r w:rsidR="0048422E">
              <w:rPr>
                <w:noProof/>
                <w:webHidden/>
              </w:rPr>
              <w:tab/>
            </w:r>
            <w:r w:rsidR="0048422E">
              <w:rPr>
                <w:noProof/>
                <w:webHidden/>
              </w:rPr>
              <w:fldChar w:fldCharType="begin"/>
            </w:r>
            <w:r w:rsidR="0048422E">
              <w:rPr>
                <w:noProof/>
                <w:webHidden/>
              </w:rPr>
              <w:instrText xml:space="preserve"> PAGEREF _Toc189033785 \h </w:instrText>
            </w:r>
            <w:r w:rsidR="0048422E">
              <w:rPr>
                <w:noProof/>
                <w:webHidden/>
              </w:rPr>
            </w:r>
            <w:r w:rsidR="0048422E">
              <w:rPr>
                <w:noProof/>
                <w:webHidden/>
              </w:rPr>
              <w:fldChar w:fldCharType="separate"/>
            </w:r>
            <w:r w:rsidR="0048422E">
              <w:rPr>
                <w:noProof/>
                <w:webHidden/>
              </w:rPr>
              <w:t>11</w:t>
            </w:r>
            <w:r w:rsidR="0048422E">
              <w:rPr>
                <w:noProof/>
                <w:webHidden/>
              </w:rPr>
              <w:fldChar w:fldCharType="end"/>
            </w:r>
          </w:hyperlink>
        </w:p>
        <w:p w14:paraId="48BD2E0C" w14:textId="5CBF008B"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86" w:history="1">
            <w:r w:rsidR="0048422E" w:rsidRPr="00EC1A37">
              <w:rPr>
                <w:rStyle w:val="Hipervnculo"/>
                <w:noProof/>
              </w:rPr>
              <w:t>METODOLOGÍA</w:t>
            </w:r>
            <w:r w:rsidR="0048422E">
              <w:rPr>
                <w:noProof/>
                <w:webHidden/>
              </w:rPr>
              <w:tab/>
            </w:r>
            <w:r w:rsidR="0048422E">
              <w:rPr>
                <w:noProof/>
                <w:webHidden/>
              </w:rPr>
              <w:fldChar w:fldCharType="begin"/>
            </w:r>
            <w:r w:rsidR="0048422E">
              <w:rPr>
                <w:noProof/>
                <w:webHidden/>
              </w:rPr>
              <w:instrText xml:space="preserve"> PAGEREF _Toc189033786 \h </w:instrText>
            </w:r>
            <w:r w:rsidR="0048422E">
              <w:rPr>
                <w:noProof/>
                <w:webHidden/>
              </w:rPr>
            </w:r>
            <w:r w:rsidR="0048422E">
              <w:rPr>
                <w:noProof/>
                <w:webHidden/>
              </w:rPr>
              <w:fldChar w:fldCharType="separate"/>
            </w:r>
            <w:r w:rsidR="0048422E">
              <w:rPr>
                <w:noProof/>
                <w:webHidden/>
              </w:rPr>
              <w:t>12</w:t>
            </w:r>
            <w:r w:rsidR="0048422E">
              <w:rPr>
                <w:noProof/>
                <w:webHidden/>
              </w:rPr>
              <w:fldChar w:fldCharType="end"/>
            </w:r>
          </w:hyperlink>
        </w:p>
        <w:p w14:paraId="1C9C4C04" w14:textId="33D5F4EF"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87" w:history="1">
            <w:r w:rsidR="0048422E" w:rsidRPr="00EC1A37">
              <w:rPr>
                <w:rStyle w:val="Hipervnculo"/>
                <w:noProof/>
              </w:rPr>
              <w:t>ÁREAS TEMÁTICAS Y ESTRATEGIAS</w:t>
            </w:r>
            <w:r w:rsidR="0048422E">
              <w:rPr>
                <w:noProof/>
                <w:webHidden/>
              </w:rPr>
              <w:tab/>
            </w:r>
            <w:r w:rsidR="0048422E">
              <w:rPr>
                <w:noProof/>
                <w:webHidden/>
              </w:rPr>
              <w:fldChar w:fldCharType="begin"/>
            </w:r>
            <w:r w:rsidR="0048422E">
              <w:rPr>
                <w:noProof/>
                <w:webHidden/>
              </w:rPr>
              <w:instrText xml:space="preserve"> PAGEREF _Toc189033787 \h </w:instrText>
            </w:r>
            <w:r w:rsidR="0048422E">
              <w:rPr>
                <w:noProof/>
                <w:webHidden/>
              </w:rPr>
            </w:r>
            <w:r w:rsidR="0048422E">
              <w:rPr>
                <w:noProof/>
                <w:webHidden/>
              </w:rPr>
              <w:fldChar w:fldCharType="separate"/>
            </w:r>
            <w:r w:rsidR="0048422E">
              <w:rPr>
                <w:noProof/>
                <w:webHidden/>
              </w:rPr>
              <w:t>12</w:t>
            </w:r>
            <w:r w:rsidR="0048422E">
              <w:rPr>
                <w:noProof/>
                <w:webHidden/>
              </w:rPr>
              <w:fldChar w:fldCharType="end"/>
            </w:r>
          </w:hyperlink>
        </w:p>
        <w:p w14:paraId="331CFE22" w14:textId="058EA038" w:rsidR="0048422E" w:rsidRDefault="000458BD">
          <w:pPr>
            <w:pStyle w:val="TDC2"/>
            <w:tabs>
              <w:tab w:val="right" w:leader="dot" w:pos="9074"/>
            </w:tabs>
            <w:rPr>
              <w:rFonts w:asciiTheme="minorHAnsi" w:eastAsiaTheme="minorEastAsia" w:hAnsiTheme="minorHAnsi" w:cstheme="minorBidi"/>
              <w:noProof/>
              <w:sz w:val="22"/>
              <w:szCs w:val="22"/>
            </w:rPr>
          </w:pPr>
          <w:hyperlink w:anchor="_Toc189033788" w:history="1">
            <w:r w:rsidR="0048422E" w:rsidRPr="00EC1A37">
              <w:rPr>
                <w:rStyle w:val="Hipervnculo"/>
                <w:noProof/>
              </w:rPr>
              <w:t>Cronograma</w:t>
            </w:r>
            <w:r w:rsidR="0048422E">
              <w:rPr>
                <w:noProof/>
                <w:webHidden/>
              </w:rPr>
              <w:tab/>
            </w:r>
            <w:r w:rsidR="0048422E">
              <w:rPr>
                <w:noProof/>
                <w:webHidden/>
              </w:rPr>
              <w:fldChar w:fldCharType="begin"/>
            </w:r>
            <w:r w:rsidR="0048422E">
              <w:rPr>
                <w:noProof/>
                <w:webHidden/>
              </w:rPr>
              <w:instrText xml:space="preserve"> PAGEREF _Toc189033788 \h </w:instrText>
            </w:r>
            <w:r w:rsidR="0048422E">
              <w:rPr>
                <w:noProof/>
                <w:webHidden/>
              </w:rPr>
            </w:r>
            <w:r w:rsidR="0048422E">
              <w:rPr>
                <w:noProof/>
                <w:webHidden/>
              </w:rPr>
              <w:fldChar w:fldCharType="separate"/>
            </w:r>
            <w:r w:rsidR="0048422E">
              <w:rPr>
                <w:noProof/>
                <w:webHidden/>
              </w:rPr>
              <w:t>12</w:t>
            </w:r>
            <w:r w:rsidR="0048422E">
              <w:rPr>
                <w:noProof/>
                <w:webHidden/>
              </w:rPr>
              <w:fldChar w:fldCharType="end"/>
            </w:r>
          </w:hyperlink>
        </w:p>
        <w:p w14:paraId="7A4E3F88" w14:textId="60C9199A"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89" w:history="1">
            <w:r w:rsidR="0048422E" w:rsidRPr="00EC1A37">
              <w:rPr>
                <w:rStyle w:val="Hipervnculo"/>
                <w:noProof/>
              </w:rPr>
              <w:t>EVALUACIÓN Y SEGUIMIENTO</w:t>
            </w:r>
            <w:r w:rsidR="0048422E">
              <w:rPr>
                <w:noProof/>
                <w:webHidden/>
              </w:rPr>
              <w:tab/>
            </w:r>
            <w:r w:rsidR="0048422E">
              <w:rPr>
                <w:noProof/>
                <w:webHidden/>
              </w:rPr>
              <w:fldChar w:fldCharType="begin"/>
            </w:r>
            <w:r w:rsidR="0048422E">
              <w:rPr>
                <w:noProof/>
                <w:webHidden/>
              </w:rPr>
              <w:instrText xml:space="preserve"> PAGEREF _Toc189033789 \h </w:instrText>
            </w:r>
            <w:r w:rsidR="0048422E">
              <w:rPr>
                <w:noProof/>
                <w:webHidden/>
              </w:rPr>
            </w:r>
            <w:r w:rsidR="0048422E">
              <w:rPr>
                <w:noProof/>
                <w:webHidden/>
              </w:rPr>
              <w:fldChar w:fldCharType="separate"/>
            </w:r>
            <w:r w:rsidR="0048422E">
              <w:rPr>
                <w:noProof/>
                <w:webHidden/>
              </w:rPr>
              <w:t>13</w:t>
            </w:r>
            <w:r w:rsidR="0048422E">
              <w:rPr>
                <w:noProof/>
                <w:webHidden/>
              </w:rPr>
              <w:fldChar w:fldCharType="end"/>
            </w:r>
          </w:hyperlink>
        </w:p>
        <w:p w14:paraId="26E834CD" w14:textId="35250631" w:rsidR="0048422E" w:rsidRDefault="000458BD">
          <w:pPr>
            <w:pStyle w:val="TDC1"/>
            <w:tabs>
              <w:tab w:val="right" w:leader="dot" w:pos="9074"/>
            </w:tabs>
            <w:rPr>
              <w:rFonts w:asciiTheme="minorHAnsi" w:eastAsiaTheme="minorEastAsia" w:hAnsiTheme="minorHAnsi" w:cstheme="minorBidi"/>
              <w:noProof/>
              <w:sz w:val="22"/>
              <w:szCs w:val="22"/>
            </w:rPr>
          </w:pPr>
          <w:hyperlink w:anchor="_Toc189033790" w:history="1">
            <w:r w:rsidR="0048422E" w:rsidRPr="00EC1A37">
              <w:rPr>
                <w:rStyle w:val="Hipervnculo"/>
                <w:noProof/>
              </w:rPr>
              <w:t>PRESUPUESTO</w:t>
            </w:r>
            <w:r w:rsidR="0048422E">
              <w:rPr>
                <w:noProof/>
                <w:webHidden/>
              </w:rPr>
              <w:tab/>
            </w:r>
            <w:r w:rsidR="0048422E">
              <w:rPr>
                <w:noProof/>
                <w:webHidden/>
              </w:rPr>
              <w:fldChar w:fldCharType="begin"/>
            </w:r>
            <w:r w:rsidR="0048422E">
              <w:rPr>
                <w:noProof/>
                <w:webHidden/>
              </w:rPr>
              <w:instrText xml:space="preserve"> PAGEREF _Toc189033790 \h </w:instrText>
            </w:r>
            <w:r w:rsidR="0048422E">
              <w:rPr>
                <w:noProof/>
                <w:webHidden/>
              </w:rPr>
            </w:r>
            <w:r w:rsidR="0048422E">
              <w:rPr>
                <w:noProof/>
                <w:webHidden/>
              </w:rPr>
              <w:fldChar w:fldCharType="separate"/>
            </w:r>
            <w:r w:rsidR="0048422E">
              <w:rPr>
                <w:noProof/>
                <w:webHidden/>
              </w:rPr>
              <w:t>13</w:t>
            </w:r>
            <w:r w:rsidR="0048422E">
              <w:rPr>
                <w:noProof/>
                <w:webHidden/>
              </w:rPr>
              <w:fldChar w:fldCharType="end"/>
            </w:r>
          </w:hyperlink>
        </w:p>
        <w:p w14:paraId="0200455A" w14:textId="353E61A2" w:rsidR="00827910" w:rsidRDefault="00827910">
          <w:r>
            <w:rPr>
              <w:b/>
              <w:bCs/>
              <w:lang w:val="es-ES"/>
            </w:rPr>
            <w:fldChar w:fldCharType="end"/>
          </w:r>
        </w:p>
      </w:sdtContent>
    </w:sdt>
    <w:p w14:paraId="45EE2543" w14:textId="77777777" w:rsidR="00A64624" w:rsidRDefault="00A64624">
      <w:pPr>
        <w:widowControl w:val="0"/>
        <w:spacing w:before="10" w:after="0"/>
        <w:jc w:val="center"/>
        <w:rPr>
          <w:b/>
        </w:rPr>
      </w:pPr>
    </w:p>
    <w:p w14:paraId="45EE2544" w14:textId="77777777" w:rsidR="00A64624" w:rsidRDefault="00A64624">
      <w:pPr>
        <w:widowControl w:val="0"/>
        <w:spacing w:before="10" w:after="0"/>
        <w:jc w:val="center"/>
        <w:rPr>
          <w:b/>
        </w:rPr>
      </w:pPr>
    </w:p>
    <w:p w14:paraId="45EE2545" w14:textId="77777777" w:rsidR="00A64624" w:rsidRDefault="00A64624">
      <w:pPr>
        <w:widowControl w:val="0"/>
        <w:spacing w:before="10" w:after="0"/>
        <w:jc w:val="center"/>
        <w:rPr>
          <w:b/>
        </w:rPr>
      </w:pPr>
    </w:p>
    <w:p w14:paraId="45EE2546" w14:textId="77777777" w:rsidR="00A64624" w:rsidRDefault="00A64624">
      <w:pPr>
        <w:widowControl w:val="0"/>
        <w:spacing w:before="10" w:after="0"/>
        <w:jc w:val="center"/>
        <w:rPr>
          <w:b/>
        </w:rPr>
      </w:pPr>
    </w:p>
    <w:p w14:paraId="45EE2547" w14:textId="77777777" w:rsidR="00A64624" w:rsidRDefault="00A64624">
      <w:pPr>
        <w:widowControl w:val="0"/>
        <w:spacing w:before="10" w:after="0"/>
        <w:jc w:val="center"/>
        <w:rPr>
          <w:b/>
        </w:rPr>
      </w:pPr>
    </w:p>
    <w:p w14:paraId="45EE2548" w14:textId="77777777" w:rsidR="00A64624" w:rsidRDefault="00A64624">
      <w:pPr>
        <w:widowControl w:val="0"/>
        <w:spacing w:before="10" w:after="0"/>
        <w:jc w:val="center"/>
        <w:rPr>
          <w:b/>
        </w:rPr>
      </w:pPr>
    </w:p>
    <w:p w14:paraId="45EE2549" w14:textId="77777777" w:rsidR="00A64624" w:rsidRDefault="00A64624">
      <w:pPr>
        <w:widowControl w:val="0"/>
        <w:spacing w:before="10" w:after="0"/>
        <w:jc w:val="center"/>
        <w:rPr>
          <w:b/>
        </w:rPr>
      </w:pPr>
    </w:p>
    <w:p w14:paraId="45EE254A" w14:textId="77777777" w:rsidR="00A64624" w:rsidRDefault="00A64624">
      <w:pPr>
        <w:widowControl w:val="0"/>
        <w:spacing w:before="10" w:after="0"/>
        <w:jc w:val="center"/>
        <w:rPr>
          <w:b/>
        </w:rPr>
      </w:pPr>
    </w:p>
    <w:p w14:paraId="45EE254B" w14:textId="77777777" w:rsidR="00A64624" w:rsidRDefault="00A64624">
      <w:pPr>
        <w:widowControl w:val="0"/>
        <w:spacing w:before="10" w:after="0"/>
        <w:jc w:val="center"/>
        <w:rPr>
          <w:b/>
        </w:rPr>
      </w:pPr>
    </w:p>
    <w:p w14:paraId="31CA92E7" w14:textId="437271DF" w:rsidR="001821E3" w:rsidRDefault="001821E3">
      <w:pPr>
        <w:widowControl w:val="0"/>
        <w:spacing w:before="10" w:after="0"/>
        <w:jc w:val="left"/>
        <w:rPr>
          <w:b/>
        </w:rPr>
      </w:pPr>
    </w:p>
    <w:p w14:paraId="45EE254F" w14:textId="77777777" w:rsidR="00A64624" w:rsidRDefault="00A64624" w:rsidP="0048422E">
      <w:pPr>
        <w:widowControl w:val="0"/>
        <w:spacing w:before="10" w:after="0"/>
        <w:rPr>
          <w:b/>
        </w:rPr>
      </w:pPr>
    </w:p>
    <w:p w14:paraId="45EE2550" w14:textId="77777777" w:rsidR="00A64624" w:rsidRDefault="00CF2ED5" w:rsidP="00872A85">
      <w:pPr>
        <w:pStyle w:val="Ttulo1"/>
      </w:pPr>
      <w:bookmarkStart w:id="0" w:name="_Toc189033769"/>
      <w:r>
        <w:lastRenderedPageBreak/>
        <w:t>INTRODUCCIÓN</w:t>
      </w:r>
      <w:bookmarkEnd w:id="0"/>
    </w:p>
    <w:p w14:paraId="16A17328" w14:textId="77777777" w:rsidR="004F43C9" w:rsidRDefault="00CF2ED5" w:rsidP="004F43C9">
      <w:pPr>
        <w:widowControl w:val="0"/>
        <w:spacing w:before="199" w:after="0"/>
        <w:ind w:left="102" w:right="635"/>
      </w:pPr>
      <w:r>
        <w:t xml:space="preserve">Uno de los objetivos de la Administración Municipal del municipio de Santa Rosa de Viterbo, es contribuir al bienestar del servidor público, formulando estrategias para el mejoramiento de las competencias laborales y capacidades de los empleados públicos y de </w:t>
      </w:r>
      <w:r w:rsidR="00FB127C">
        <w:t>esta</w:t>
      </w:r>
      <w:r>
        <w:t xml:space="preserve"> forma garantizar la atención con calidad de los servicios a cargo del Estado. El Programa Institucional de Capacitación (PIC) dentro de una organización, son herramientas orientadas al mejoramiento del clima laboral y las relaciones entre los trabajadores, a través del diseño y aplicación de actividades que garanticen soluciones a necesidades reales del talento humano, teniendo en cuenta el apoyo legal, espacios de crecimiento, manejo de las rutinas, cotidianeidad, esparcimiento, colaboración, vínculo emocional con la comunidad, entre otros factores que afectan directamente la productividad laboral.</w:t>
      </w:r>
    </w:p>
    <w:p w14:paraId="7D47AAFF" w14:textId="77777777" w:rsidR="004F43C9" w:rsidRDefault="004F43C9" w:rsidP="004F43C9">
      <w:pPr>
        <w:widowControl w:val="0"/>
        <w:spacing w:before="199" w:after="0"/>
        <w:ind w:left="102" w:right="635"/>
      </w:pPr>
      <w:r w:rsidRPr="004F43C9">
        <w:t>El Plan institucional de Capacitación (PIC) es el conjunto coherente de acciones de capacitación y formación, que durante un periodo de tiempo y a partir de unos objetivos específicos, facilita el desarrollo de competencias, el mejoramiento de los procesos institucionales y el fortalecimiento de la capacidad laboral de los empleados a nivel individual y de equipo para conseguir los resultados y metas institucionales establecidos en una entidad pública - DAFP integral. Esta definición comprende los procesos de formación, entendidos como aquellos que tienen por objeto específico desarrollar y fortalecer una ética del servicio público basada en los principios que rigen la función administrativa</w:t>
      </w:r>
      <w:r>
        <w:t>.</w:t>
      </w:r>
    </w:p>
    <w:p w14:paraId="45EE2553" w14:textId="23BBF8E2" w:rsidR="00A64624" w:rsidRDefault="00CF2ED5" w:rsidP="004F43C9">
      <w:pPr>
        <w:widowControl w:val="0"/>
        <w:spacing w:before="199" w:after="0"/>
        <w:ind w:left="102" w:right="635"/>
      </w:pPr>
      <w:r>
        <w:t xml:space="preserve">La Ley 909 del 2004, en el artículo 2º </w:t>
      </w:r>
      <w:r>
        <w:rPr>
          <w:i/>
        </w:rPr>
        <w:t>Principios de la Función Pública</w:t>
      </w:r>
      <w:r>
        <w:t>, numeral 3, literal d, establece la capacitación como un instrumento para aumentar los niveles de eficacia, así mismo, de acuerdo a las directrices del Departamento Administrativo de la Función Pública – DAFP en relación con el Plan Institucional de Capacitación, es necesario implementar el Programa Institucional de Capacitación (PIC) de la Planta Central de la Alcaldía de Santa Rosa de Viterbo, orientado a garantizar la eficiencia y eficacia de los servicios dirigidos a la sociedad en general.</w:t>
      </w:r>
    </w:p>
    <w:p w14:paraId="45EE2554" w14:textId="77777777" w:rsidR="00A64624" w:rsidRDefault="00A64624">
      <w:pPr>
        <w:widowControl w:val="0"/>
        <w:spacing w:before="2" w:after="0"/>
        <w:jc w:val="left"/>
      </w:pPr>
    </w:p>
    <w:p w14:paraId="45EE2555" w14:textId="77777777" w:rsidR="00A64624" w:rsidRDefault="00CF2ED5">
      <w:pPr>
        <w:widowControl w:val="0"/>
        <w:spacing w:after="0"/>
        <w:ind w:left="102" w:right="643"/>
      </w:pPr>
      <w:r>
        <w:t>Se analiza las actividades y programas que se han realizado y el efecto generado (positivo/negativo) dentro de la organización aplicando métodos de investigación como son entrevistas, encuestas y observación directa, los resultados obtenidos permiten tener una mirada clara sobre el estado del clima organizacional antes, durante y después de la implementación del Programa Institucional de Capacitación (PIC).</w:t>
      </w:r>
    </w:p>
    <w:p w14:paraId="45EE2556" w14:textId="77777777" w:rsidR="00A64624" w:rsidRDefault="00CF2ED5">
      <w:pPr>
        <w:widowControl w:val="0"/>
        <w:spacing w:before="273" w:after="0"/>
        <w:ind w:left="102" w:right="645"/>
      </w:pPr>
      <w:r>
        <w:t>A partir del resultado de la metodología aplicada, se elabora un diagnóstico que permita evaluar el impacto de la implementación del programa de capacitación establecido por la Administración Municipal.</w:t>
      </w:r>
    </w:p>
    <w:p w14:paraId="45EE2558" w14:textId="19177815" w:rsidR="00A64624" w:rsidRDefault="00CF2ED5" w:rsidP="00872A85">
      <w:pPr>
        <w:widowControl w:val="0"/>
        <w:spacing w:before="292" w:after="0"/>
        <w:ind w:left="102" w:right="532"/>
        <w:jc w:val="left"/>
      </w:pPr>
      <w:r>
        <w:t>Por último, se diseña el Programa Institucional de Capacitación (PIC)</w:t>
      </w:r>
      <w:r>
        <w:rPr>
          <w:vertAlign w:val="superscript"/>
        </w:rPr>
        <w:t>1</w:t>
      </w:r>
      <w:r>
        <w:t xml:space="preserve"> de la Planta Central de la Alcaldía de Santa Rosa de Viterbo, enfocado en garantizar la calidad de vida de los servidores públicos, teniendo en cuenta las fases de formulación establecidas por el DAFP.</w:t>
      </w:r>
    </w:p>
    <w:p w14:paraId="45EE2559" w14:textId="27E03F4B" w:rsidR="00A64624" w:rsidRDefault="00CF2ED5" w:rsidP="00872A85">
      <w:pPr>
        <w:pStyle w:val="Ttulo1"/>
      </w:pPr>
      <w:bookmarkStart w:id="1" w:name="_Toc189033770"/>
      <w:r>
        <w:lastRenderedPageBreak/>
        <w:t xml:space="preserve">MARCO </w:t>
      </w:r>
      <w:r w:rsidRPr="00872A85">
        <w:t>NORMATIVO</w:t>
      </w:r>
      <w:bookmarkEnd w:id="1"/>
    </w:p>
    <w:p w14:paraId="45EE255A" w14:textId="77777777" w:rsidR="00A64624" w:rsidRDefault="00A64624">
      <w:pPr>
        <w:widowControl w:val="0"/>
        <w:spacing w:before="2" w:after="0"/>
        <w:jc w:val="left"/>
        <w:rPr>
          <w:b/>
        </w:rPr>
      </w:pPr>
    </w:p>
    <w:p w14:paraId="2C9E200F" w14:textId="77777777" w:rsidR="00FB127C" w:rsidRPr="004F43C9" w:rsidRDefault="00CF2ED5" w:rsidP="004F43C9">
      <w:pPr>
        <w:pStyle w:val="Prrafodelista"/>
        <w:widowControl w:val="0"/>
        <w:numPr>
          <w:ilvl w:val="0"/>
          <w:numId w:val="6"/>
        </w:numPr>
        <w:tabs>
          <w:tab w:val="left" w:pos="821"/>
        </w:tabs>
        <w:spacing w:after="0"/>
        <w:ind w:right="635"/>
        <w:jc w:val="both"/>
        <w:rPr>
          <w:rFonts w:ascii="Century Gothic" w:hAnsi="Century Gothic" w:cs="Calibri"/>
          <w:sz w:val="20"/>
        </w:rPr>
      </w:pPr>
      <w:r w:rsidRPr="004F43C9">
        <w:rPr>
          <w:rFonts w:ascii="Century Gothic" w:hAnsi="Century Gothic"/>
          <w:b/>
          <w:sz w:val="20"/>
        </w:rPr>
        <w:t xml:space="preserve">Ley 190 de 1995. </w:t>
      </w:r>
      <w:r w:rsidRPr="004F43C9">
        <w:rPr>
          <w:rFonts w:ascii="Century Gothic" w:hAnsi="Century Gothic"/>
          <w:sz w:val="20"/>
        </w:rPr>
        <w:t>Por la cual se dictan normas tendientes a preservar la moralidad en la Administración Pública y se fijan disposiciones con el fin de erradicar la corrupción administrativa. En su Artículo 64 Establece que “Todas las entidades públicas tendrán un programa de inducción para el personal que ingrese a la entidad, y uno de actualización cada dos años, que contemplarán -entre otros- las normas sobre inhabilidades, incompatibilidades, las normas que riñen con la moral administrativa, y en especial los aspectos contenidos en esta Ley”.</w:t>
      </w:r>
    </w:p>
    <w:p w14:paraId="45EE255C" w14:textId="0F1B7D2F" w:rsidR="00A64624" w:rsidRPr="004F43C9" w:rsidRDefault="00CF2ED5" w:rsidP="004F43C9">
      <w:pPr>
        <w:pStyle w:val="Prrafodelista"/>
        <w:widowControl w:val="0"/>
        <w:numPr>
          <w:ilvl w:val="0"/>
          <w:numId w:val="6"/>
        </w:numPr>
        <w:tabs>
          <w:tab w:val="left" w:pos="821"/>
        </w:tabs>
        <w:spacing w:after="0"/>
        <w:ind w:right="635"/>
        <w:jc w:val="both"/>
        <w:rPr>
          <w:rFonts w:ascii="Century Gothic" w:hAnsi="Century Gothic" w:cs="Calibri"/>
          <w:sz w:val="20"/>
        </w:rPr>
      </w:pPr>
      <w:r w:rsidRPr="004F43C9">
        <w:rPr>
          <w:rFonts w:ascii="Century Gothic" w:hAnsi="Century Gothic"/>
          <w:b/>
          <w:sz w:val="20"/>
        </w:rPr>
        <w:t xml:space="preserve">Decreto Ley 1567 de 1998 </w:t>
      </w:r>
      <w:r w:rsidRPr="004F43C9">
        <w:rPr>
          <w:rFonts w:ascii="Century Gothic" w:hAnsi="Century Gothic"/>
          <w:sz w:val="20"/>
        </w:rPr>
        <w:t>por el cual “</w:t>
      </w:r>
      <w:r w:rsidRPr="004F43C9">
        <w:rPr>
          <w:rFonts w:ascii="Century Gothic" w:hAnsi="Century Gothic"/>
          <w:i/>
          <w:sz w:val="20"/>
        </w:rPr>
        <w:t xml:space="preserve">se crea el Sistema Nacional de Capacitación y el Sistema de Estímulos para los empleados del Estado”, </w:t>
      </w:r>
      <w:r w:rsidRPr="004F43C9">
        <w:rPr>
          <w:rFonts w:ascii="Century Gothic" w:hAnsi="Century Gothic"/>
          <w:b/>
          <w:i/>
          <w:sz w:val="20"/>
        </w:rPr>
        <w:t xml:space="preserve">artículo 3, </w:t>
      </w:r>
      <w:r w:rsidRPr="004F43C9">
        <w:rPr>
          <w:rFonts w:ascii="Century Gothic" w:hAnsi="Century Gothic"/>
          <w:i/>
          <w:sz w:val="20"/>
        </w:rPr>
        <w:t>literal c “Con el propósito de organizar la capacitación internamente, cada entidad formulará, con una periodicidad mínima de un año, su plan institucional de capacitación”</w:t>
      </w:r>
    </w:p>
    <w:p w14:paraId="45EE255D" w14:textId="77777777" w:rsidR="00A64624" w:rsidRPr="004F43C9" w:rsidRDefault="00A64624" w:rsidP="004F43C9">
      <w:pPr>
        <w:widowControl w:val="0"/>
        <w:spacing w:before="2" w:after="0"/>
        <w:rPr>
          <w:i/>
        </w:rPr>
      </w:pPr>
    </w:p>
    <w:p w14:paraId="45EE255E" w14:textId="77777777" w:rsidR="00A64624" w:rsidRPr="004F43C9" w:rsidRDefault="00CF2ED5" w:rsidP="004F43C9">
      <w:pPr>
        <w:widowControl w:val="0"/>
        <w:spacing w:after="0"/>
        <w:ind w:right="636"/>
        <w:rPr>
          <w:i/>
        </w:rPr>
      </w:pPr>
      <w:r w:rsidRPr="004F43C9">
        <w:rPr>
          <w:b/>
          <w:i/>
        </w:rPr>
        <w:t xml:space="preserve">Artículo 4 </w:t>
      </w:r>
      <w:r w:rsidRPr="004F43C9">
        <w:rPr>
          <w:i/>
        </w:rPr>
        <w:t>- “Definición de capacitación: Se entiende por capacitación el conjunto de procesos organizados, relativos tanto a la educación no formal como a la formal de acuerdo con lo establecido por la ley general de educación, dirigidos a prolongar y complementar la educación, dirigidos a prolongar y a complementar la educación inicial mediante la generación de conocimientos, el desarrollo de habilidades y el cambio de actitudes, con el fin de incrementar la capacidad individual y colectiva para contribuir al cumplimiento de la misión institucional, a la mejor prestación de servicios a la comunidad , al eficaz desempeño del cargo y al desarrollo personal</w:t>
      </w:r>
    </w:p>
    <w:p w14:paraId="45EE2562" w14:textId="77777777" w:rsidR="00A64624" w:rsidRPr="004F43C9" w:rsidRDefault="00CF2ED5" w:rsidP="004F43C9">
      <w:pPr>
        <w:widowControl w:val="0"/>
        <w:spacing w:before="292" w:after="0"/>
        <w:ind w:right="638"/>
        <w:rPr>
          <w:i/>
        </w:rPr>
      </w:pPr>
      <w:r w:rsidRPr="004F43C9">
        <w:rPr>
          <w:b/>
          <w:i/>
        </w:rPr>
        <w:t xml:space="preserve">Artículo 7 </w:t>
      </w:r>
      <w:r w:rsidRPr="004F43C9">
        <w:rPr>
          <w:i/>
        </w:rPr>
        <w:t>indica “Los Planes Institucionales de cada entidad deben incluir obligatoriamente programas de inducción y de reinducción, los cuales se definen como procesos de formación y capacitación dirigidos a facilitar y a fortalecer la integración del empleado a la cultura organizacional, a desarrollar en éste habilidades gerenciales y de servicio público y suministrarle información necesaria para el mejor conocimiento de la función pública y de la entidad, estimulando el aprendizaje y el desarrollo individual y organizacional, en un contexto metodológico flexible, integral, práctico y participativo”</w:t>
      </w:r>
    </w:p>
    <w:p w14:paraId="45EE2563" w14:textId="77777777" w:rsidR="00A64624" w:rsidRPr="004F43C9" w:rsidRDefault="00A64624" w:rsidP="004F43C9">
      <w:pPr>
        <w:widowControl w:val="0"/>
        <w:spacing w:before="1" w:after="0"/>
        <w:rPr>
          <w:i/>
        </w:rPr>
      </w:pPr>
    </w:p>
    <w:p w14:paraId="45EE2564" w14:textId="77777777" w:rsidR="00A64624" w:rsidRPr="004F43C9" w:rsidRDefault="00CF2ED5" w:rsidP="004F43C9">
      <w:pPr>
        <w:widowControl w:val="0"/>
        <w:spacing w:before="1" w:after="0"/>
        <w:ind w:right="640"/>
        <w:rPr>
          <w:i/>
        </w:rPr>
      </w:pPr>
      <w:r w:rsidRPr="004F43C9">
        <w:rPr>
          <w:b/>
          <w:i/>
        </w:rPr>
        <w:t xml:space="preserve">Artículo 12, </w:t>
      </w:r>
      <w:r w:rsidRPr="004F43C9">
        <w:rPr>
          <w:i/>
        </w:rPr>
        <w:t>Obligaciones de los Empleados con Respecto a la Capacitación: “a) Participar en la identificación de las necesidades de capacitación de su dependencia o equipo de trabajo; b) Participar en las actividades de capacitación para las cuales haya sido seleccionado y rendir los informes correspondientes a que haya lugar; c) Aplicar los conocimientos y las habilidades adquiridos para mejorar la prestación del servicio a cargo de la entidad; d) Servicio de agente capacitador dentro o fuera de la entidad, cuando se requiera; e) Participar activamente en la evaluación de los planes y programas institucionales de capacitación, así como de las actividades de capacitación a las cuales asista; f) Asistir a los programas de inducción o reinducción, según su caso, impartidos por la entidad”</w:t>
      </w:r>
    </w:p>
    <w:p w14:paraId="45EE2565" w14:textId="77777777" w:rsidR="00A64624" w:rsidRPr="004F43C9" w:rsidRDefault="00A64624" w:rsidP="004F43C9">
      <w:pPr>
        <w:widowControl w:val="0"/>
        <w:spacing w:after="0"/>
        <w:rPr>
          <w:i/>
        </w:rPr>
      </w:pPr>
    </w:p>
    <w:p w14:paraId="45EE2566" w14:textId="77777777" w:rsidR="00A64624" w:rsidRPr="004F43C9" w:rsidRDefault="00CF2ED5" w:rsidP="004F43C9">
      <w:pPr>
        <w:pStyle w:val="Prrafodelista"/>
        <w:widowControl w:val="0"/>
        <w:numPr>
          <w:ilvl w:val="0"/>
          <w:numId w:val="8"/>
        </w:numPr>
        <w:tabs>
          <w:tab w:val="left" w:pos="821"/>
        </w:tabs>
        <w:spacing w:before="1" w:after="0"/>
        <w:ind w:right="634"/>
        <w:jc w:val="both"/>
        <w:rPr>
          <w:rFonts w:ascii="Century Gothic" w:hAnsi="Century Gothic" w:cs="Calibri"/>
          <w:sz w:val="20"/>
        </w:rPr>
      </w:pPr>
      <w:r w:rsidRPr="004F43C9">
        <w:rPr>
          <w:rFonts w:ascii="Century Gothic" w:hAnsi="Century Gothic"/>
          <w:b/>
          <w:sz w:val="20"/>
        </w:rPr>
        <w:lastRenderedPageBreak/>
        <w:t xml:space="preserve">Ley 909 de 2004, </w:t>
      </w:r>
      <w:r w:rsidRPr="004F43C9">
        <w:rPr>
          <w:rFonts w:ascii="Century Gothic" w:hAnsi="Century Gothic"/>
          <w:i/>
          <w:sz w:val="20"/>
        </w:rPr>
        <w:t xml:space="preserve">Por la cual se expiden normas que regulan el empleo público, la carrera administrativa, gerencia pública y se dictan otras disposiciones. </w:t>
      </w:r>
      <w:r w:rsidRPr="004F43C9">
        <w:rPr>
          <w:rFonts w:ascii="Century Gothic" w:hAnsi="Century Gothic"/>
          <w:sz w:val="20"/>
        </w:rPr>
        <w:t>Esta ley determina que los planes de capacitación de las entidades públicas deben responder a estudios técnicos que identifiquen necesidades y requerimientos de las áreas de trabajo y de los empleados, para desarrollar los planes anuales institucionales y las competencias laborales. Determina, que corresponde a las entidades territoriales que administren funcionarios de carrera administrativa, diseñar y mantener actualizado su propio Plan de Capacitación, conforme a las necesidades detectadas en sus áreas misionales.</w:t>
      </w:r>
    </w:p>
    <w:p w14:paraId="45EE2567" w14:textId="77777777" w:rsidR="00A64624" w:rsidRPr="004F43C9" w:rsidRDefault="00CF2ED5" w:rsidP="004F43C9">
      <w:pPr>
        <w:widowControl w:val="0"/>
        <w:spacing w:before="273" w:after="0"/>
      </w:pPr>
      <w:r w:rsidRPr="004F43C9">
        <w:rPr>
          <w:b/>
        </w:rPr>
        <w:t xml:space="preserve">Artículo 36. </w:t>
      </w:r>
      <w:r w:rsidRPr="004F43C9">
        <w:t>Objetivos de la capacitación</w:t>
      </w:r>
    </w:p>
    <w:p w14:paraId="45EE2568" w14:textId="77777777" w:rsidR="00A64624" w:rsidRPr="004F43C9" w:rsidRDefault="00CF2ED5" w:rsidP="004F43C9">
      <w:pPr>
        <w:widowControl w:val="0"/>
        <w:spacing w:before="199" w:after="0"/>
        <w:ind w:right="640"/>
      </w:pPr>
      <w:r w:rsidRPr="004F43C9">
        <w:t>La capacitación y formación de los empleados está orientada al desarrollo de sus capacidades, destrezas, habilidades, valores y competencias fundamentales, con miras a propiciar su eficacia personal, grupal y organizacional, de manera que se posibilite el desarrollo profesional de los empleados y el mejoramiento en la prestación de los servicios.</w:t>
      </w:r>
    </w:p>
    <w:p w14:paraId="45EE2569" w14:textId="77777777" w:rsidR="00A64624" w:rsidRPr="004F43C9" w:rsidRDefault="00A64624" w:rsidP="004F43C9">
      <w:pPr>
        <w:widowControl w:val="0"/>
        <w:spacing w:before="2" w:after="0"/>
      </w:pPr>
    </w:p>
    <w:p w14:paraId="45EE256A" w14:textId="77777777" w:rsidR="00A64624" w:rsidRPr="004F43C9" w:rsidRDefault="00CF2ED5" w:rsidP="004F43C9">
      <w:pPr>
        <w:widowControl w:val="0"/>
        <w:spacing w:after="0"/>
        <w:ind w:right="644"/>
      </w:pPr>
      <w:r w:rsidRPr="004F43C9">
        <w:t>Dentro de la política que establezca el Departamento Administrativo de la Función Pública, las unidades de personal formularán los planes y programas de capacitación para lograr esos objetivos, en concordancia con las normas establecidas y teniendo en cuenta los resultados de la evaluación del desempeño…”</w:t>
      </w:r>
    </w:p>
    <w:p w14:paraId="40B74F43" w14:textId="77777777" w:rsidR="004F43C9" w:rsidRPr="004F43C9" w:rsidRDefault="00CF2ED5" w:rsidP="004F43C9">
      <w:pPr>
        <w:pStyle w:val="Prrafodelista"/>
        <w:widowControl w:val="0"/>
        <w:numPr>
          <w:ilvl w:val="0"/>
          <w:numId w:val="8"/>
        </w:numPr>
        <w:tabs>
          <w:tab w:val="left" w:pos="821"/>
        </w:tabs>
        <w:spacing w:before="292" w:after="0"/>
        <w:ind w:right="642"/>
        <w:jc w:val="both"/>
        <w:rPr>
          <w:rFonts w:ascii="Century Gothic" w:hAnsi="Century Gothic" w:cs="Calibri"/>
          <w:sz w:val="20"/>
        </w:rPr>
      </w:pPr>
      <w:r w:rsidRPr="004F43C9">
        <w:rPr>
          <w:rFonts w:ascii="Century Gothic" w:hAnsi="Century Gothic"/>
          <w:b/>
          <w:sz w:val="20"/>
        </w:rPr>
        <w:t xml:space="preserve">Decreto 4665 de 2007. </w:t>
      </w:r>
      <w:r w:rsidRPr="004F43C9">
        <w:rPr>
          <w:rFonts w:ascii="Century Gothic" w:hAnsi="Century Gothic"/>
          <w:sz w:val="20"/>
        </w:rPr>
        <w:t>Por el cual se adopta la actualización del Plan Nacional de Formación y Capacitación para los Servidores Públicos. En su Artículo 1 dispone: “Adopta la actualización del Plan Nacional de Formación y Capacitación para los Servidores Públicos, formulado por el Departamento Administrativo de la Función Pública y la Escuela Superior de Administración Pública, ESAP y en su Artículo 3 deroga el Plan Nacional de Formación y Capacitación al que hace referencia el Decreto 682 del 16 de abril de 2001”.</w:t>
      </w:r>
    </w:p>
    <w:p w14:paraId="00FB8A6C" w14:textId="77777777" w:rsidR="004F43C9" w:rsidRPr="004F43C9" w:rsidRDefault="00CF2ED5" w:rsidP="004F43C9">
      <w:pPr>
        <w:pStyle w:val="Prrafodelista"/>
        <w:widowControl w:val="0"/>
        <w:numPr>
          <w:ilvl w:val="0"/>
          <w:numId w:val="8"/>
        </w:numPr>
        <w:tabs>
          <w:tab w:val="left" w:pos="821"/>
        </w:tabs>
        <w:spacing w:before="292" w:after="0"/>
        <w:ind w:right="642"/>
        <w:jc w:val="both"/>
        <w:rPr>
          <w:rFonts w:ascii="Century Gothic" w:hAnsi="Century Gothic" w:cs="Calibri"/>
          <w:sz w:val="20"/>
        </w:rPr>
      </w:pPr>
      <w:r w:rsidRPr="004F43C9">
        <w:rPr>
          <w:rFonts w:ascii="Century Gothic" w:hAnsi="Century Gothic"/>
          <w:b/>
          <w:sz w:val="20"/>
        </w:rPr>
        <w:t xml:space="preserve">Decreto 2482 de 2012. </w:t>
      </w:r>
      <w:r w:rsidRPr="004F43C9">
        <w:rPr>
          <w:rFonts w:ascii="Century Gothic" w:hAnsi="Century Gothic"/>
          <w:sz w:val="20"/>
        </w:rPr>
        <w:t>Por el cual se establecen los lineamientos generales para la integración de la planeación y la gestión. En su Artículo 3, numeral g) dispone las políticas de desarrollo administrativo, entre la cuales se encuentra: “Gestión del talento humano. Orientada al desarrollo y cualificación de los servidores públicos buscando la observancia del principio de mérito para la provisión de los empleos, el desarrollo de competencias, vocación del servicio, la aplicación de estímulos y una gerencia pública enfocada a la consecución de resultados. Incluye, entre otros el Plan Institucional de Capacitación, el Plan de Bienestar e Incentivos, los temas relacionados con Clima Organizacional y el Plan Anual de Vacantes. Adopta la actualización del Plan Nacional de Formación y Capacitación”.</w:t>
      </w:r>
    </w:p>
    <w:p w14:paraId="45EE256F" w14:textId="759C1C6D" w:rsidR="00A64624" w:rsidRPr="004F43C9" w:rsidRDefault="00CF2ED5" w:rsidP="004F43C9">
      <w:pPr>
        <w:pStyle w:val="Prrafodelista"/>
        <w:widowControl w:val="0"/>
        <w:numPr>
          <w:ilvl w:val="0"/>
          <w:numId w:val="8"/>
        </w:numPr>
        <w:tabs>
          <w:tab w:val="left" w:pos="821"/>
        </w:tabs>
        <w:spacing w:before="292" w:after="0"/>
        <w:ind w:right="642"/>
        <w:jc w:val="both"/>
        <w:rPr>
          <w:rFonts w:ascii="Century Gothic" w:hAnsi="Century Gothic" w:cs="Calibri"/>
          <w:sz w:val="20"/>
        </w:rPr>
      </w:pPr>
      <w:r w:rsidRPr="004F43C9">
        <w:rPr>
          <w:rFonts w:ascii="Century Gothic" w:hAnsi="Century Gothic"/>
          <w:b/>
          <w:sz w:val="20"/>
        </w:rPr>
        <w:t xml:space="preserve">Decreto 1083 de 2015. </w:t>
      </w:r>
      <w:r w:rsidRPr="004F43C9">
        <w:rPr>
          <w:rFonts w:ascii="Century Gothic" w:hAnsi="Century Gothic"/>
          <w:sz w:val="20"/>
        </w:rPr>
        <w:t xml:space="preserve">Por medio del cual se expide el Decreto Único Reglamentario del Sector Público". En el </w:t>
      </w:r>
      <w:r w:rsidRPr="004F43C9">
        <w:rPr>
          <w:rFonts w:ascii="Century Gothic" w:hAnsi="Century Gothic"/>
          <w:b/>
          <w:sz w:val="20"/>
        </w:rPr>
        <w:t xml:space="preserve">Titulo 4 </w:t>
      </w:r>
      <w:r w:rsidRPr="004F43C9">
        <w:rPr>
          <w:rFonts w:ascii="Century Gothic" w:hAnsi="Century Gothic"/>
          <w:sz w:val="20"/>
        </w:rPr>
        <w:t xml:space="preserve">Establece las competencias laborales generales para los empleos públicos de los distintos niveles jerárquicos. </w:t>
      </w:r>
      <w:r w:rsidRPr="004F43C9">
        <w:rPr>
          <w:rFonts w:ascii="Century Gothic" w:hAnsi="Century Gothic"/>
          <w:sz w:val="20"/>
        </w:rPr>
        <w:lastRenderedPageBreak/>
        <w:t>Define las competencias como “la capacidad de una persona para desempeñar, en diferentes contextos y con base en los requerimientos de calidad y resultados esperados en el sector público, las funciones inherentes a un empleo; capacidad que está determinada por los conocimientos, destrezas, habilidades, valores, actitudes y aptitudes que debe poseer y demostrar el empleado público”.</w:t>
      </w:r>
    </w:p>
    <w:p w14:paraId="45EE2571" w14:textId="7993EE1C" w:rsidR="00A64624" w:rsidRPr="004F43C9" w:rsidRDefault="00CF2ED5" w:rsidP="004F43C9">
      <w:pPr>
        <w:widowControl w:val="0"/>
        <w:spacing w:before="292" w:after="0"/>
        <w:rPr>
          <w:b/>
        </w:rPr>
      </w:pPr>
      <w:r w:rsidRPr="004F43C9">
        <w:rPr>
          <w:b/>
        </w:rPr>
        <w:t xml:space="preserve">Título 9 </w:t>
      </w:r>
      <w:r w:rsidRPr="004F43C9">
        <w:t xml:space="preserve">resume los lineamientos para Capacitación. Entre los </w:t>
      </w:r>
      <w:r w:rsidRPr="004F43C9">
        <w:rPr>
          <w:b/>
        </w:rPr>
        <w:t>Artículos 2.2.9.1 y</w:t>
      </w:r>
      <w:r w:rsidR="004F43C9" w:rsidRPr="004F43C9">
        <w:rPr>
          <w:b/>
        </w:rPr>
        <w:t xml:space="preserve"> </w:t>
      </w:r>
      <w:r w:rsidRPr="004F43C9">
        <w:rPr>
          <w:b/>
        </w:rPr>
        <w:t xml:space="preserve">2.2.9.6 </w:t>
      </w:r>
      <w:r w:rsidRPr="004F43C9">
        <w:t>describe la definición, finalidad, el plan Nacional de Formación y Capacitación, la Red Interinstitucional de Capacitación y los Proyectos de Aprendizaje por Competencias.</w:t>
      </w:r>
    </w:p>
    <w:p w14:paraId="45EE2572" w14:textId="77777777" w:rsidR="00A64624" w:rsidRPr="004F43C9" w:rsidRDefault="00A64624" w:rsidP="004F43C9">
      <w:pPr>
        <w:widowControl w:val="0"/>
        <w:spacing w:before="2" w:after="0"/>
      </w:pPr>
    </w:p>
    <w:p w14:paraId="4E6A7937" w14:textId="77777777" w:rsidR="004F43C9" w:rsidRPr="004F43C9" w:rsidRDefault="00CF2ED5" w:rsidP="004F43C9">
      <w:pPr>
        <w:pStyle w:val="Prrafodelista"/>
        <w:widowControl w:val="0"/>
        <w:numPr>
          <w:ilvl w:val="0"/>
          <w:numId w:val="9"/>
        </w:numPr>
        <w:tabs>
          <w:tab w:val="left" w:pos="821"/>
        </w:tabs>
        <w:spacing w:after="0"/>
        <w:ind w:right="636"/>
        <w:jc w:val="both"/>
        <w:rPr>
          <w:rFonts w:ascii="Century Gothic" w:hAnsi="Century Gothic" w:cs="Calibri"/>
          <w:sz w:val="20"/>
        </w:rPr>
      </w:pPr>
      <w:r w:rsidRPr="004F43C9">
        <w:rPr>
          <w:rFonts w:ascii="Century Gothic" w:hAnsi="Century Gothic"/>
          <w:b/>
          <w:sz w:val="20"/>
        </w:rPr>
        <w:t>Guía para la Formulación del Plan Institucional de Capacitación –PIC- DAFP</w:t>
      </w:r>
      <w:r w:rsidRPr="004F43C9">
        <w:rPr>
          <w:rFonts w:ascii="Century Gothic" w:hAnsi="Century Gothic"/>
          <w:sz w:val="20"/>
        </w:rPr>
        <w:t>, con base en Proyectos de aprendizaje en equipo. Establece las pautas para que la formulación de los PIC se aborde de manera integral; proporciona pasos, instrumentos, formatos para entender el aprendizaje basado en problemas y el enfoque de capacitación por competencias.</w:t>
      </w:r>
    </w:p>
    <w:p w14:paraId="2A47D339" w14:textId="77777777" w:rsidR="004F43C9" w:rsidRPr="004F43C9" w:rsidRDefault="00CF2ED5" w:rsidP="004F43C9">
      <w:pPr>
        <w:pStyle w:val="Prrafodelista"/>
        <w:widowControl w:val="0"/>
        <w:numPr>
          <w:ilvl w:val="0"/>
          <w:numId w:val="9"/>
        </w:numPr>
        <w:tabs>
          <w:tab w:val="left" w:pos="821"/>
        </w:tabs>
        <w:spacing w:after="0"/>
        <w:ind w:right="636"/>
        <w:jc w:val="both"/>
        <w:rPr>
          <w:rFonts w:ascii="Century Gothic" w:hAnsi="Century Gothic" w:cs="Calibri"/>
          <w:sz w:val="20"/>
        </w:rPr>
      </w:pPr>
      <w:r w:rsidRPr="004F43C9">
        <w:rPr>
          <w:rFonts w:ascii="Century Gothic" w:hAnsi="Century Gothic"/>
          <w:b/>
          <w:sz w:val="20"/>
        </w:rPr>
        <w:t xml:space="preserve">Norma NTC GP 1000:2009. </w:t>
      </w:r>
      <w:r w:rsidRPr="004F43C9">
        <w:rPr>
          <w:rFonts w:ascii="Century Gothic" w:hAnsi="Century Gothic"/>
          <w:sz w:val="20"/>
        </w:rPr>
        <w:t>La Norma Técnica de Calidad de la Gestión Pública indica que los servidores públicos y/o particulares que ejercen funciones públicas que realicen trabajos que afecten la conformidad con los requisitos del producto y/o servicio deben ser competentes con base en la educación, formación, habilidades y experiencia apropiadas. En el numeral 6.2.2. Parágrafo b) determina que la entidad debe “proporcionar formación o tomar otras acciones para lograr la competencia necesaria cuando se requiera”</w:t>
      </w:r>
    </w:p>
    <w:p w14:paraId="45EE2577" w14:textId="63F28154" w:rsidR="00A64624" w:rsidRPr="00872A85" w:rsidRDefault="00CF2ED5" w:rsidP="00872A85">
      <w:pPr>
        <w:pStyle w:val="Prrafodelista"/>
        <w:widowControl w:val="0"/>
        <w:numPr>
          <w:ilvl w:val="0"/>
          <w:numId w:val="9"/>
        </w:numPr>
        <w:tabs>
          <w:tab w:val="left" w:pos="821"/>
        </w:tabs>
        <w:spacing w:after="0"/>
        <w:ind w:right="636"/>
        <w:jc w:val="both"/>
        <w:rPr>
          <w:rFonts w:ascii="Century Gothic" w:hAnsi="Century Gothic" w:cs="Calibri"/>
          <w:sz w:val="20"/>
        </w:rPr>
      </w:pPr>
      <w:r w:rsidRPr="004F43C9">
        <w:rPr>
          <w:rFonts w:ascii="Century Gothic" w:hAnsi="Century Gothic"/>
          <w:b/>
          <w:sz w:val="20"/>
        </w:rPr>
        <w:t xml:space="preserve">MECI 1000:2014. </w:t>
      </w:r>
      <w:r w:rsidRPr="004F43C9">
        <w:rPr>
          <w:rFonts w:ascii="Century Gothic" w:hAnsi="Century Gothic"/>
          <w:sz w:val="20"/>
        </w:rPr>
        <w:t>El Manual Técnico del Modelo Estándar de Control Interno para el Estado Colombiano MECI 2014 en su Numeral 1.1 Componente Talento Humano lo determina como: “Elemento que permite controlar el compromiso de la entidad pública con el desarrollo de las competencias, habilidades, aptitudes e idoneidad del servidor público, a través de las políticas y prácticas de gestión humana que debe aplicar, las cuales deben incorporar los principios de justicia, equidad y transparencia al realizar los procesos de selección, inducción, formación, capacitación y evaluación del desempeño de los servidores públicos del Estado”.</w:t>
      </w:r>
    </w:p>
    <w:p w14:paraId="52E304FD" w14:textId="6301E1FC" w:rsidR="004F43C9" w:rsidRPr="004F43C9" w:rsidRDefault="00CF2ED5" w:rsidP="00872A85">
      <w:pPr>
        <w:pStyle w:val="Ttulo1"/>
      </w:pPr>
      <w:bookmarkStart w:id="2" w:name="_Toc189033771"/>
      <w:r>
        <w:t>OBJETIVOS</w:t>
      </w:r>
      <w:bookmarkEnd w:id="2"/>
    </w:p>
    <w:p w14:paraId="45EE257A" w14:textId="77777777" w:rsidR="00A64624" w:rsidRDefault="00CF2ED5" w:rsidP="00872A85">
      <w:pPr>
        <w:pStyle w:val="Ttulo2"/>
      </w:pPr>
      <w:bookmarkStart w:id="3" w:name="_Toc189033772"/>
      <w:r>
        <w:t>OBJETIVO GENERAL</w:t>
      </w:r>
      <w:bookmarkEnd w:id="3"/>
    </w:p>
    <w:p w14:paraId="6372C5F9" w14:textId="51A2877F" w:rsidR="00872A85" w:rsidRDefault="00CF2ED5" w:rsidP="00872A85">
      <w:pPr>
        <w:widowControl w:val="0"/>
        <w:spacing w:before="293" w:after="0"/>
        <w:ind w:left="102" w:right="636"/>
      </w:pPr>
      <w:r>
        <w:t>Garantizar a través de la capacitación el nivel de eficiencia y eficacia de los procesos de la Alcaldía Municipal de Santa Rosa de Viterbo, motivando en los servidores públicos habilidades ejecutivas, gerenciales, administrativas y técnicas; promoviendo el compromiso con los objetivos institucionales.</w:t>
      </w:r>
    </w:p>
    <w:p w14:paraId="45EE257D" w14:textId="77777777" w:rsidR="00A64624" w:rsidRDefault="00CF2ED5" w:rsidP="00872A85">
      <w:pPr>
        <w:pStyle w:val="Ttulo2"/>
      </w:pPr>
      <w:bookmarkStart w:id="4" w:name="_Toc189033773"/>
      <w:r>
        <w:lastRenderedPageBreak/>
        <w:t>OBJETIVOS ESPECÍFICOS</w:t>
      </w:r>
      <w:bookmarkEnd w:id="4"/>
    </w:p>
    <w:p w14:paraId="45EE257E" w14:textId="77777777" w:rsidR="00A64624" w:rsidRDefault="00A64624">
      <w:pPr>
        <w:widowControl w:val="0"/>
        <w:spacing w:before="215" w:after="0"/>
        <w:jc w:val="left"/>
        <w:rPr>
          <w:b/>
        </w:rPr>
      </w:pPr>
    </w:p>
    <w:p w14:paraId="45EE257F" w14:textId="77777777" w:rsidR="00A64624" w:rsidRDefault="00CF2ED5">
      <w:pPr>
        <w:widowControl w:val="0"/>
        <w:numPr>
          <w:ilvl w:val="2"/>
          <w:numId w:val="3"/>
        </w:numPr>
        <w:tabs>
          <w:tab w:val="left" w:pos="821"/>
        </w:tabs>
        <w:spacing w:after="0"/>
        <w:ind w:left="821" w:right="642"/>
      </w:pPr>
      <w:r>
        <w:t>Identificar fortalezas y debilidades dentro del contexto laboral de la Administración Municipal para generar estrategias de mejoramiento en los procesos y procedimientos.</w:t>
      </w:r>
    </w:p>
    <w:p w14:paraId="45EE2580" w14:textId="5C8C18FC" w:rsidR="00A64624" w:rsidRDefault="00CF2ED5">
      <w:pPr>
        <w:widowControl w:val="0"/>
        <w:numPr>
          <w:ilvl w:val="2"/>
          <w:numId w:val="3"/>
        </w:numPr>
        <w:tabs>
          <w:tab w:val="left" w:pos="821"/>
        </w:tabs>
        <w:spacing w:before="2" w:after="0"/>
        <w:ind w:left="821" w:right="636"/>
      </w:pPr>
      <w:r>
        <w:t>Diseñar e implementar el Plan Institucional de Capacitación – PIC 202</w:t>
      </w:r>
      <w:r w:rsidR="00D22743">
        <w:t xml:space="preserve">5 </w:t>
      </w:r>
      <w:r>
        <w:t>para la Alcaldía Municipal de Santa Rosa de Viterbo.</w:t>
      </w:r>
    </w:p>
    <w:p w14:paraId="45EE2582" w14:textId="259969D0" w:rsidR="00A64624" w:rsidRDefault="00CF2ED5" w:rsidP="00872A85">
      <w:pPr>
        <w:widowControl w:val="0"/>
        <w:numPr>
          <w:ilvl w:val="2"/>
          <w:numId w:val="3"/>
        </w:numPr>
        <w:tabs>
          <w:tab w:val="left" w:pos="821"/>
        </w:tabs>
        <w:spacing w:after="0"/>
        <w:ind w:left="821" w:right="639"/>
      </w:pPr>
      <w:r>
        <w:t>Capacitar en diferentes temáticas la totalidad de los funcionarios de la planta central de la Alcaldía Municipal de Santa Rosa de Viterbo generando competencias laborales que orienten a la efectividad y calidad de la nueva gestión pública.</w:t>
      </w:r>
    </w:p>
    <w:p w14:paraId="45EE2584" w14:textId="78ED4801" w:rsidR="00A64624" w:rsidRPr="00872A85" w:rsidRDefault="00CF2ED5" w:rsidP="00872A85">
      <w:pPr>
        <w:pStyle w:val="Ttulo1"/>
      </w:pPr>
      <w:bookmarkStart w:id="5" w:name="_Toc189033774"/>
      <w:r w:rsidRPr="00872A85">
        <w:t>DEFINICIONES</w:t>
      </w:r>
      <w:bookmarkEnd w:id="5"/>
    </w:p>
    <w:p w14:paraId="45EE2585" w14:textId="77777777" w:rsidR="00A64624" w:rsidRDefault="00CF2ED5">
      <w:pPr>
        <w:widowControl w:val="0"/>
        <w:spacing w:after="0"/>
        <w:ind w:left="102" w:right="639" w:firstLine="55"/>
      </w:pPr>
      <w:r>
        <w:rPr>
          <w:b/>
        </w:rPr>
        <w:t>CAPACITACIÓN</w:t>
      </w:r>
      <w:r>
        <w:t>: Conjunto de procesos, actividades didácticas, orientadas a ampliar los conocimientos, habilidades y aptitudes para complementar la capacidad cognitiva y técnica de los servidores públicos.</w:t>
      </w:r>
    </w:p>
    <w:p w14:paraId="45EE2586" w14:textId="77777777" w:rsidR="00A64624" w:rsidRDefault="00CF2ED5">
      <w:pPr>
        <w:widowControl w:val="0"/>
        <w:spacing w:before="293" w:after="0"/>
        <w:ind w:left="102" w:right="642"/>
      </w:pPr>
      <w:r>
        <w:rPr>
          <w:b/>
        </w:rPr>
        <w:t xml:space="preserve">PLAN DE CAPACITACIÓN: </w:t>
      </w:r>
      <w:r>
        <w:t>Conjunto de acciones de capacitación y formación, que durante un cierto periodo de tiempo y a partir de unos objetivos específicos facilita el desarrollo de competencias, el mejoramiento de procesos institucionales y el fortalecimiento de la capacidad laboral de los empleados a nivel individual y de equipo para conseguir los resultados y metas institucionales.</w:t>
      </w:r>
    </w:p>
    <w:p w14:paraId="45EE2587" w14:textId="77777777" w:rsidR="00A64624" w:rsidRDefault="00CF2ED5">
      <w:pPr>
        <w:widowControl w:val="0"/>
        <w:spacing w:before="292" w:after="0"/>
        <w:ind w:left="102" w:right="638"/>
      </w:pPr>
      <w:r>
        <w:rPr>
          <w:b/>
        </w:rPr>
        <w:t>COMPETENCIA</w:t>
      </w:r>
      <w:r>
        <w:t>: Capacidad de una persona para desempeñar, en diferentes contextos y con base en los requerimientos de calidad y resultados esperados en el sector público, las funciones inherentes a un empleo; capacidad determinada por los conocimientos, destrezas, habilidades, valores y actitudes.</w:t>
      </w:r>
    </w:p>
    <w:p w14:paraId="45EE2588" w14:textId="77777777" w:rsidR="00A64624" w:rsidRDefault="00A64624">
      <w:pPr>
        <w:widowControl w:val="0"/>
        <w:spacing w:before="2" w:after="0"/>
        <w:jc w:val="left"/>
      </w:pPr>
    </w:p>
    <w:p w14:paraId="45EE2589" w14:textId="77777777" w:rsidR="00A64624" w:rsidRDefault="00CF2ED5">
      <w:pPr>
        <w:widowControl w:val="0"/>
        <w:spacing w:after="0"/>
        <w:ind w:left="102" w:right="635"/>
      </w:pPr>
      <w:r>
        <w:rPr>
          <w:b/>
        </w:rPr>
        <w:t xml:space="preserve">FORMACIÓN: </w:t>
      </w:r>
      <w:r>
        <w:t>Procesos que tienen por objeto específico desarrollar y fortalecer la ética del servicio público basada en los principios que rigen la función administrativa. Proceso encaminado a facilitar el desarrollo integral del ser humano, potenciando actitudes, habilidades y conductas.</w:t>
      </w:r>
    </w:p>
    <w:p w14:paraId="45EE258A" w14:textId="77777777" w:rsidR="00A64624" w:rsidRDefault="00CF2ED5">
      <w:pPr>
        <w:widowControl w:val="0"/>
        <w:spacing w:before="293" w:after="0"/>
        <w:ind w:left="102" w:right="636"/>
      </w:pPr>
      <w:r>
        <w:rPr>
          <w:b/>
        </w:rPr>
        <w:t xml:space="preserve">EDUCACIÓN PARA EL TRABAJO Y DESARROLLO HUMANO. </w:t>
      </w:r>
      <w:r>
        <w:t>“Educación que se ofrece con el objeto de complementar, actualizar, suplir conocimientos y formar en aspectos académicos o laborales, sin sujeción al sistema de niveles y grados establecidos”. (Guía para la Formulación del Plan Institucional de Capacitación - PIC- 2012 – Departamento Administrativo de la Función Pública).</w:t>
      </w:r>
    </w:p>
    <w:p w14:paraId="45EE258B" w14:textId="77777777" w:rsidR="00A64624" w:rsidRDefault="00A64624">
      <w:pPr>
        <w:widowControl w:val="0"/>
        <w:spacing w:after="0"/>
        <w:ind w:left="102" w:right="641"/>
      </w:pPr>
    </w:p>
    <w:p w14:paraId="45EE258C" w14:textId="77777777" w:rsidR="00A64624" w:rsidRDefault="00CF2ED5">
      <w:pPr>
        <w:widowControl w:val="0"/>
        <w:spacing w:after="0"/>
        <w:ind w:left="102" w:right="641"/>
      </w:pPr>
      <w:r>
        <w:rPr>
          <w:b/>
        </w:rPr>
        <w:t xml:space="preserve">EDUCACIÓN NO FORMAL: </w:t>
      </w:r>
      <w:r>
        <w:t>Denominada para el trabajo y el desarrollo Humano, según lo señala el Decreto 2888 de 2007, es la que se ofrece con el objeto de complementar, actualizar, suplir conocimientos y formar aspectos académicos o laborales.</w:t>
      </w:r>
    </w:p>
    <w:p w14:paraId="45EE258D" w14:textId="77777777" w:rsidR="00A64624" w:rsidRDefault="00A64624">
      <w:pPr>
        <w:widowControl w:val="0"/>
        <w:spacing w:before="1" w:after="0"/>
        <w:jc w:val="left"/>
      </w:pPr>
    </w:p>
    <w:p w14:paraId="45EE258E" w14:textId="77777777" w:rsidR="00A64624" w:rsidRDefault="00CF2ED5">
      <w:pPr>
        <w:widowControl w:val="0"/>
        <w:spacing w:after="0"/>
        <w:ind w:left="102" w:right="640"/>
      </w:pPr>
      <w:r>
        <w:rPr>
          <w:b/>
        </w:rPr>
        <w:t xml:space="preserve">EDUCACIÓN INFORMAL: </w:t>
      </w:r>
      <w:r>
        <w:t xml:space="preserve">De acuerdo con lo señalado en la ley 115 de 1994 es todo conocimiento libre y espontáneo adquirido proveniente de personas, entidades, </w:t>
      </w:r>
      <w:r>
        <w:lastRenderedPageBreak/>
        <w:t>medios masivos de comunicación, medios impresos, tradiciones, costumbres, comportamientos sociales y otros no estructurados.</w:t>
      </w:r>
    </w:p>
    <w:p w14:paraId="45EE258F" w14:textId="77777777" w:rsidR="00A64624" w:rsidRDefault="00CF2ED5">
      <w:pPr>
        <w:widowControl w:val="0"/>
        <w:spacing w:before="293" w:after="0"/>
        <w:ind w:left="102" w:right="638"/>
      </w:pPr>
      <w:r>
        <w:rPr>
          <w:b/>
        </w:rPr>
        <w:t>LOS PROGRAMAS DE INDUCCIÓN Y REINDUCCIÓN</w:t>
      </w:r>
      <w:r>
        <w:t>: están orientados a fortalecer la integración del empleado a la cultura organizacional, a desarrollar habilidades gerenciales y de servicio público, suministrar información para conocimiento de la función pública y de la entidad.</w:t>
      </w:r>
    </w:p>
    <w:p w14:paraId="45EE2590" w14:textId="77777777" w:rsidR="00A64624" w:rsidRDefault="00CF2ED5">
      <w:pPr>
        <w:widowControl w:val="0"/>
        <w:spacing w:before="292" w:after="0"/>
        <w:ind w:left="102" w:right="639"/>
      </w:pPr>
      <w:r>
        <w:rPr>
          <w:b/>
        </w:rPr>
        <w:t xml:space="preserve">ENTRENAMIENTO EN EL PUESTO DE TRABAJO: </w:t>
      </w:r>
      <w:r>
        <w:t>Es la preparación que se imparte al trabajador en el ejercicio de sus funciones, con el objeto de que se asimilen en la práctica del trabajo.</w:t>
      </w:r>
    </w:p>
    <w:p w14:paraId="45EE2591" w14:textId="77777777" w:rsidR="00A64624" w:rsidRDefault="00A64624">
      <w:pPr>
        <w:widowControl w:val="0"/>
        <w:spacing w:before="1" w:after="0"/>
        <w:ind w:left="102" w:right="637"/>
      </w:pPr>
    </w:p>
    <w:p w14:paraId="45EE2592" w14:textId="77777777" w:rsidR="00A64624" w:rsidRDefault="00CF2ED5">
      <w:pPr>
        <w:widowControl w:val="0"/>
        <w:spacing w:before="1" w:after="0"/>
        <w:ind w:left="102" w:right="637"/>
      </w:pPr>
      <w:r>
        <w:rPr>
          <w:b/>
        </w:rPr>
        <w:t xml:space="preserve">COMPETENCIAS LABORALES: </w:t>
      </w:r>
      <w:r>
        <w:t>Se constituyen en el eje de la capacitación, cuyo enfoque se orienta hacia el desarrollo de saberes, actitudes, habilidades y conocimientos que aseguren el desempeño exitoso en función de los resultados esperados para responder por la misión institucional y enfrentar los retos del cambio. Algunas de estas competencias son capacidad de innovación y afrontar el cambio, percibir los requerimientos del entorno, tomar decisiones acertadas en situaciones complejas, trabajar en equipo, valorar y respetar lo público.</w:t>
      </w:r>
    </w:p>
    <w:p w14:paraId="45EE2593" w14:textId="77777777" w:rsidR="00A64624" w:rsidRDefault="00A64624">
      <w:pPr>
        <w:widowControl w:val="0"/>
        <w:spacing w:before="1" w:after="0"/>
        <w:jc w:val="left"/>
      </w:pPr>
    </w:p>
    <w:p w14:paraId="45EE2594" w14:textId="77777777" w:rsidR="00A64624" w:rsidRDefault="00CF2ED5">
      <w:pPr>
        <w:widowControl w:val="0"/>
        <w:spacing w:after="0"/>
        <w:ind w:left="102" w:right="641"/>
      </w:pPr>
      <w:r>
        <w:rPr>
          <w:b/>
        </w:rPr>
        <w:t xml:space="preserve">EDUCACIÓN FORMAL: </w:t>
      </w:r>
      <w:r>
        <w:t>Es aquella que se imparte en establecimientos educativos aprobados, secuencia de ciclos lectivos, sujetos a pautas curriculares progresivas y conduce a grados y títulos.</w:t>
      </w:r>
    </w:p>
    <w:p w14:paraId="45EE2595" w14:textId="77777777" w:rsidR="00A64624" w:rsidRDefault="00A64624">
      <w:pPr>
        <w:widowControl w:val="0"/>
        <w:spacing w:after="0"/>
        <w:ind w:left="102" w:right="641"/>
      </w:pPr>
    </w:p>
    <w:p w14:paraId="45EE2598" w14:textId="62132617" w:rsidR="00A64624" w:rsidRDefault="00CF2ED5" w:rsidP="0000668F">
      <w:pPr>
        <w:widowControl w:val="0"/>
        <w:spacing w:after="0"/>
        <w:ind w:left="102" w:right="641"/>
      </w:pPr>
      <w:r>
        <w:rPr>
          <w:b/>
        </w:rPr>
        <w:t>APRENDIZAJE EN EQUIPO</w:t>
      </w:r>
      <w:r>
        <w:t>. Conjunto de acciones organizadas para alcanzar los objetivos definidos en un Proyecto de Aprendizaje. Especifica los recursos humanos, materiales, técnicos y económicos, así como los tiempos necesarios para el desarrollo de las actividades de aprendizaje. Debe hacerse a nivel de equipo y de acuerdo con este plan, cada uno de los miembros del equipo debe definir los objetivos individuales en el Plan Individual de Aprendizaje.</w:t>
      </w:r>
    </w:p>
    <w:p w14:paraId="45EE259A" w14:textId="5EB64008" w:rsidR="00A64624" w:rsidRPr="00872A85" w:rsidRDefault="00CF2ED5" w:rsidP="00872A85">
      <w:pPr>
        <w:pStyle w:val="Ttulo1"/>
      </w:pPr>
      <w:bookmarkStart w:id="6" w:name="_Toc189033775"/>
      <w:r>
        <w:t xml:space="preserve">PRINCIPIOS RECTORES DE LA </w:t>
      </w:r>
      <w:r w:rsidRPr="00872A85">
        <w:t>CAPACITACIÓN</w:t>
      </w:r>
      <w:bookmarkEnd w:id="6"/>
    </w:p>
    <w:p w14:paraId="45EE259B" w14:textId="77777777" w:rsidR="00A64624" w:rsidRDefault="00CF2ED5">
      <w:pPr>
        <w:widowControl w:val="0"/>
        <w:spacing w:after="0"/>
        <w:ind w:left="102" w:right="643"/>
      </w:pPr>
      <w:r>
        <w:t>La capacitación deberá basarse en los siguientes principios, de acuerdo con lo estipulado en el Decreto 1567 de 1998:</w:t>
      </w:r>
    </w:p>
    <w:p w14:paraId="45EE259C" w14:textId="77777777" w:rsidR="00A64624" w:rsidRDefault="00A64624">
      <w:pPr>
        <w:widowControl w:val="0"/>
        <w:spacing w:before="2" w:after="0"/>
        <w:jc w:val="left"/>
      </w:pPr>
    </w:p>
    <w:p w14:paraId="45EE259D" w14:textId="77777777" w:rsidR="00A64624" w:rsidRDefault="00CF2ED5">
      <w:pPr>
        <w:widowControl w:val="0"/>
        <w:spacing w:after="0"/>
        <w:ind w:left="102" w:right="643"/>
      </w:pPr>
      <w:r>
        <w:rPr>
          <w:b/>
        </w:rPr>
        <w:t xml:space="preserve">Complementariedad: </w:t>
      </w:r>
      <w:r>
        <w:t>La capacitación se concibe como un proceso complementario de la planeación, por lo cual debe consultarla y orientar sus propios objetivos en función de los propósitos institucionales.</w:t>
      </w:r>
    </w:p>
    <w:p w14:paraId="45EE259E" w14:textId="77777777" w:rsidR="00A64624" w:rsidRDefault="00CF2ED5">
      <w:pPr>
        <w:widowControl w:val="0"/>
        <w:spacing w:after="0"/>
        <w:ind w:left="102" w:right="644"/>
      </w:pPr>
      <w:r>
        <w:rPr>
          <w:b/>
        </w:rPr>
        <w:t xml:space="preserve">Integralidad: </w:t>
      </w:r>
      <w:r>
        <w:t>La capacitación debe contribuir al desarrollo del potencial de los empleados en su sentir, pensar y actuar, articulando el aprendizaje individual con el aprendizaje en equipo y con el aprendizaje organizacional.</w:t>
      </w:r>
    </w:p>
    <w:p w14:paraId="45EE259F" w14:textId="77777777" w:rsidR="00A64624" w:rsidRDefault="00CF2ED5">
      <w:pPr>
        <w:widowControl w:val="0"/>
        <w:spacing w:after="0"/>
        <w:ind w:left="102" w:right="644"/>
      </w:pPr>
      <w:r>
        <w:rPr>
          <w:b/>
        </w:rPr>
        <w:t xml:space="preserve">Objetividad: </w:t>
      </w:r>
      <w:r>
        <w:t>La formulación de políticas, de planes y programas de capacitación, debe ser la respuesta a un diagnóstico de necesidades de capacitación previamente realizado, utilizando procedimientos e instrumentos técnicos propios de las ciencias sociales y administrativas.</w:t>
      </w:r>
    </w:p>
    <w:p w14:paraId="45EE25A0" w14:textId="77777777" w:rsidR="00A64624" w:rsidRDefault="00CF2ED5">
      <w:pPr>
        <w:widowControl w:val="0"/>
        <w:spacing w:after="0"/>
        <w:ind w:left="102" w:right="645"/>
      </w:pPr>
      <w:r>
        <w:rPr>
          <w:b/>
        </w:rPr>
        <w:t xml:space="preserve">Participación: </w:t>
      </w:r>
      <w:r>
        <w:t xml:space="preserve">Todos los procesos que hacen parte de la gestión de la capacitación, tales como detección de necesidades, formulación, ejecución y evaluación de </w:t>
      </w:r>
      <w:r>
        <w:lastRenderedPageBreak/>
        <w:t>planes y programas, deben contar con la participación de los empleados.</w:t>
      </w:r>
    </w:p>
    <w:p w14:paraId="45EE25A1" w14:textId="77777777" w:rsidR="00A64624" w:rsidRDefault="00CF2ED5">
      <w:pPr>
        <w:widowControl w:val="0"/>
        <w:spacing w:after="0"/>
        <w:ind w:left="102" w:right="638"/>
      </w:pPr>
      <w:r>
        <w:rPr>
          <w:b/>
        </w:rPr>
        <w:t xml:space="preserve">Prevalencia del interés de la organización: </w:t>
      </w:r>
      <w:r>
        <w:t>Las políticas, los planes y los programas responderán fundamentalmente a las necesidades de la organización.</w:t>
      </w:r>
    </w:p>
    <w:p w14:paraId="45EE25A2" w14:textId="77777777" w:rsidR="00A64624" w:rsidRDefault="00CF2ED5">
      <w:pPr>
        <w:widowControl w:val="0"/>
        <w:spacing w:after="0"/>
        <w:ind w:left="102" w:right="637"/>
      </w:pPr>
      <w:r>
        <w:rPr>
          <w:b/>
        </w:rPr>
        <w:t xml:space="preserve">Integración a la carrera administrativa: </w:t>
      </w:r>
      <w:r>
        <w:t>La capacitación recibida por los empleados debe ser valorada como antecedente en los procesos de selección, de acuerdo con las disposiciones sobre la materia.</w:t>
      </w:r>
    </w:p>
    <w:p w14:paraId="45EE25A3" w14:textId="77777777" w:rsidR="00A64624" w:rsidRDefault="00CF2ED5">
      <w:pPr>
        <w:widowControl w:val="0"/>
        <w:spacing w:before="1" w:after="0"/>
        <w:ind w:left="102" w:right="640"/>
      </w:pPr>
      <w:r>
        <w:rPr>
          <w:b/>
        </w:rPr>
        <w:t xml:space="preserve">Prelación de los empleados de carrera: </w:t>
      </w:r>
      <w:r>
        <w:t>Para aquellos casos en los cuales la capacitación busque adquirir y dejar instaladas capacidades que la entidad requiera más allá del mediano plazo, tendrán prelación los empleados de carrera.</w:t>
      </w:r>
    </w:p>
    <w:p w14:paraId="45EE25A4" w14:textId="77777777" w:rsidR="00A64624" w:rsidRDefault="00CF2ED5">
      <w:pPr>
        <w:widowControl w:val="0"/>
        <w:spacing w:after="0"/>
        <w:ind w:left="102" w:right="643"/>
      </w:pPr>
      <w:r>
        <w:rPr>
          <w:b/>
        </w:rPr>
        <w:t xml:space="preserve">Economía: </w:t>
      </w:r>
      <w:r>
        <w:t>En todo caso se buscará el manejo óptimo de los recursos destinados a la capacitación, mediante acciones que pueden incluir el apoyo interinstitucional.</w:t>
      </w:r>
    </w:p>
    <w:p w14:paraId="45EE25A9" w14:textId="7D7AA838" w:rsidR="00A64624" w:rsidRDefault="00CF2ED5" w:rsidP="0000668F">
      <w:pPr>
        <w:widowControl w:val="0"/>
        <w:spacing w:after="0"/>
        <w:ind w:left="102" w:right="641"/>
      </w:pPr>
      <w:r>
        <w:rPr>
          <w:b/>
        </w:rPr>
        <w:t xml:space="preserve">Énfasis en la práctica: </w:t>
      </w:r>
      <w:r>
        <w:t>La capacitación se impartirá privilegiando el uso de metodologías que hagan énfasis en la práctica, en el análisis de casos concretos y en la solución de problemas específicos.</w:t>
      </w:r>
    </w:p>
    <w:p w14:paraId="45EE25AA" w14:textId="77777777" w:rsidR="00A64624" w:rsidRDefault="00CF2ED5" w:rsidP="00872A85">
      <w:pPr>
        <w:pStyle w:val="Ttulo1"/>
      </w:pPr>
      <w:bookmarkStart w:id="7" w:name="_Toc189033776"/>
      <w:r>
        <w:t xml:space="preserve">LINEAMIENTOS </w:t>
      </w:r>
      <w:r w:rsidRPr="00872A85">
        <w:t>CONCEPTUALES</w:t>
      </w:r>
      <w:r>
        <w:t xml:space="preserve"> Y PEDAGÓGICOS</w:t>
      </w:r>
      <w:bookmarkEnd w:id="7"/>
    </w:p>
    <w:p w14:paraId="45EE25AC" w14:textId="62CD5608" w:rsidR="00A64624" w:rsidRPr="00872A85" w:rsidRDefault="00CF2ED5" w:rsidP="00872A85">
      <w:pPr>
        <w:pStyle w:val="Ttulo2"/>
      </w:pPr>
      <w:bookmarkStart w:id="8" w:name="_Toc189033777"/>
      <w:r>
        <w:t>CONCEPTUALES</w:t>
      </w:r>
      <w:bookmarkEnd w:id="8"/>
    </w:p>
    <w:p w14:paraId="45EE25AD" w14:textId="77777777" w:rsidR="00A64624" w:rsidRDefault="00CF2ED5">
      <w:pPr>
        <w:widowControl w:val="0"/>
        <w:spacing w:before="1" w:after="0"/>
        <w:ind w:left="102" w:right="637"/>
      </w:pPr>
      <w:r>
        <w:rPr>
          <w:b/>
        </w:rPr>
        <w:t xml:space="preserve">La Profesionalización del Empleo Público: </w:t>
      </w:r>
      <w:r>
        <w:t>Para alcanzar esta profesionalización es necesario garantizar que los empleados públicos posean una serie de atributos como el mérito, la vocación de servicio, responsabilidad, eficacia y honestidad de manera que se logre una administración efectiva</w:t>
      </w:r>
    </w:p>
    <w:p w14:paraId="45EE25AE" w14:textId="77777777" w:rsidR="00A64624" w:rsidRDefault="00CF2ED5">
      <w:pPr>
        <w:widowControl w:val="0"/>
        <w:spacing w:before="292" w:after="0"/>
        <w:ind w:left="102" w:right="639"/>
      </w:pPr>
      <w:r>
        <w:rPr>
          <w:b/>
        </w:rPr>
        <w:t xml:space="preserve">Desarrollo de Competencias laborales: </w:t>
      </w:r>
      <w:r>
        <w:t>Se define Competencias Laborales como la capacidad de una persona para desempeñar en diferentes contextos y con base en los requerimientos de calidad y resultados las funciones inherentes a un empleo, capacidad que está determinada por los conocimientos, destrezas, habilidades, valores, actitudes y aptitudes que debe poseer y demostrar el empleado público.</w:t>
      </w:r>
    </w:p>
    <w:p w14:paraId="45EE25B0" w14:textId="7375B30F" w:rsidR="00A64624" w:rsidRPr="00872A85" w:rsidRDefault="00CF2ED5" w:rsidP="00872A85">
      <w:pPr>
        <w:pStyle w:val="Ttulo2"/>
      </w:pPr>
      <w:bookmarkStart w:id="9" w:name="_Toc189033778"/>
      <w:r>
        <w:t>PEDAGÓGICOS</w:t>
      </w:r>
      <w:bookmarkEnd w:id="9"/>
    </w:p>
    <w:p w14:paraId="45EE25B1" w14:textId="77777777" w:rsidR="00A64624" w:rsidRDefault="00CF2ED5">
      <w:pPr>
        <w:widowControl w:val="0"/>
        <w:spacing w:before="1" w:after="0"/>
        <w:ind w:left="102" w:right="639"/>
      </w:pPr>
      <w:r>
        <w:rPr>
          <w:b/>
        </w:rPr>
        <w:t xml:space="preserve">El Proyecto de Aprendizaje en Equipo: </w:t>
      </w:r>
      <w:r>
        <w:t>Se plantea con base en el análisis de problemas institucionales o de retos o dificultades para el cumplimiento de metas y resultados institucionales del empleado.</w:t>
      </w:r>
    </w:p>
    <w:p w14:paraId="45EE25B3" w14:textId="59DF602A" w:rsidR="00A64624" w:rsidRPr="00872A85" w:rsidRDefault="00CF2ED5" w:rsidP="00872A85">
      <w:pPr>
        <w:pStyle w:val="Ttulo1"/>
      </w:pPr>
      <w:bookmarkStart w:id="10" w:name="_Toc189033779"/>
      <w:r w:rsidRPr="00872A85">
        <w:t>PROGRAMAS</w:t>
      </w:r>
      <w:r>
        <w:t>:</w:t>
      </w:r>
      <w:bookmarkEnd w:id="10"/>
    </w:p>
    <w:p w14:paraId="45EE25B4" w14:textId="77777777" w:rsidR="00A64624" w:rsidRDefault="00CF2ED5">
      <w:pPr>
        <w:widowControl w:val="0"/>
        <w:spacing w:after="0"/>
        <w:ind w:left="102" w:right="637"/>
      </w:pPr>
      <w:r>
        <w:t>De acuerdo con las políticas, modalidades y áreas, los principales programas de capacitación son:</w:t>
      </w:r>
    </w:p>
    <w:p w14:paraId="45EE25B5" w14:textId="77777777" w:rsidR="00A64624" w:rsidRDefault="00CF2ED5">
      <w:pPr>
        <w:widowControl w:val="0"/>
        <w:spacing w:after="0"/>
        <w:ind w:left="102" w:right="639"/>
      </w:pPr>
      <w:r>
        <w:rPr>
          <w:b/>
        </w:rPr>
        <w:t xml:space="preserve">INDUCCIÓN: </w:t>
      </w:r>
      <w:r>
        <w:t>Este programa se debe realizar durante los cuatro primeros meses siguientes a la vinculación del personal y su objetivo es fortalecer la integración del empleado a la cultura organizacional de la alcaldía Municipal de Santa Rosa de Viterbo, su desarrollo en habilidades gerenciales y de servicio público y la obtención de información necesaria para el mejor conocimiento de la función pública y de la entidad.</w:t>
      </w:r>
    </w:p>
    <w:p w14:paraId="45EE25B6" w14:textId="77777777" w:rsidR="00A64624" w:rsidRDefault="00CF2ED5">
      <w:pPr>
        <w:widowControl w:val="0"/>
        <w:spacing w:before="155" w:after="0"/>
        <w:ind w:left="102" w:right="636"/>
      </w:pPr>
      <w:r>
        <w:rPr>
          <w:b/>
        </w:rPr>
        <w:t xml:space="preserve">REINDUCCIÓN: </w:t>
      </w:r>
      <w:r>
        <w:t xml:space="preserve">Tiene por objetivo reorientar la integración del empleado a la cultura </w:t>
      </w:r>
      <w:r>
        <w:lastRenderedPageBreak/>
        <w:t>organizacional en virtud de los cambios producidos por reformas en la organización del estado</w:t>
      </w:r>
      <w:r>
        <w:rPr>
          <w:b/>
        </w:rPr>
        <w:t xml:space="preserve">. </w:t>
      </w:r>
      <w:r>
        <w:t>Aplicar cada dos años a todos los empleados.</w:t>
      </w:r>
    </w:p>
    <w:p w14:paraId="45EE25B8" w14:textId="39C2A34F" w:rsidR="00A64624" w:rsidRDefault="00CF2ED5" w:rsidP="00872A85">
      <w:pPr>
        <w:widowControl w:val="0"/>
        <w:spacing w:before="156" w:after="0"/>
        <w:ind w:left="102" w:right="640"/>
      </w:pPr>
      <w:r>
        <w:rPr>
          <w:b/>
        </w:rPr>
        <w:t xml:space="preserve">MISIONAL Y DE GESTIÓN: </w:t>
      </w:r>
      <w:r>
        <w:t>Capacitación institucional y educación no formal, comprende los cursos, seminarios, talleres, congresos, simposios y diplomados solicitados por las dependencias o los trabajadores.</w:t>
      </w:r>
    </w:p>
    <w:p w14:paraId="45EE25B9" w14:textId="77777777" w:rsidR="00A64624" w:rsidRDefault="00CF2ED5" w:rsidP="00872A85">
      <w:pPr>
        <w:pStyle w:val="Ttulo1"/>
      </w:pPr>
      <w:bookmarkStart w:id="11" w:name="_Toc189033780"/>
      <w:r>
        <w:t>ALCANCE DE LOS PROGRAMAS DE FORMACION Y CAPACITACION</w:t>
      </w:r>
      <w:bookmarkEnd w:id="11"/>
    </w:p>
    <w:p w14:paraId="45EE25BA" w14:textId="77777777" w:rsidR="00A64624" w:rsidRDefault="00CF2ED5">
      <w:pPr>
        <w:widowControl w:val="0"/>
        <w:spacing w:before="292" w:after="0"/>
        <w:ind w:left="102" w:right="635"/>
      </w:pPr>
      <w:r>
        <w:t>Los funcionarios que tienen derecho a los programas de formación y capacitación, de acuerdo, a la Constitución Política de 1991 y la normatividad vigente son los empleados públicos: de carrera administrativa, libre nombramiento y remoción, los de período fijo, los temporales y empleados de provisionalidad; de acuerdo a esto, el programa institucional de capacitación va dirigido a toda la planta central de la Alcaldía Municipal de Santa Rosa de Viterbo</w:t>
      </w:r>
    </w:p>
    <w:p w14:paraId="45EE25BB" w14:textId="77777777" w:rsidR="00A64624" w:rsidRDefault="00A64624">
      <w:pPr>
        <w:widowControl w:val="0"/>
        <w:spacing w:after="0"/>
        <w:jc w:val="left"/>
      </w:pPr>
    </w:p>
    <w:p w14:paraId="45EE25BC" w14:textId="77777777" w:rsidR="00A64624" w:rsidRDefault="00CF2ED5">
      <w:pPr>
        <w:pStyle w:val="Ttulo2"/>
        <w:keepNext w:val="0"/>
        <w:keepLines w:val="0"/>
        <w:widowControl w:val="0"/>
        <w:spacing w:before="0" w:after="0"/>
        <w:ind w:left="102"/>
        <w:rPr>
          <w:szCs w:val="20"/>
        </w:rPr>
      </w:pPr>
      <w:bookmarkStart w:id="12" w:name="_Toc189033781"/>
      <w:r>
        <w:rPr>
          <w:szCs w:val="20"/>
        </w:rPr>
        <w:t>Programa de Inducción y Reinducción Institucional:</w:t>
      </w:r>
      <w:bookmarkEnd w:id="12"/>
    </w:p>
    <w:p w14:paraId="45EE25BD" w14:textId="18C9E161" w:rsidR="00A64624" w:rsidRDefault="00CF2ED5">
      <w:pPr>
        <w:widowControl w:val="0"/>
        <w:spacing w:before="273" w:after="0"/>
        <w:ind w:left="102" w:right="637" w:firstLine="55"/>
      </w:pPr>
      <w:r>
        <w:t xml:space="preserve">Se llevarán a cabo los programas de Inducción y reinducción para facilitar y fortalecer la integración de </w:t>
      </w:r>
      <w:r w:rsidR="00CF044C">
        <w:t>los servidores públicos</w:t>
      </w:r>
      <w:r>
        <w:t xml:space="preserve"> y de esta manera construir, desarrollar, fortalecer e incentivar el sentido de pertenencia y de compromiso de las personas con la Alcaldía Municipal de Santa Rosa de Viterbo desde la vinculación a los cargos respectivos.</w:t>
      </w:r>
    </w:p>
    <w:p w14:paraId="45EE25BE" w14:textId="77777777" w:rsidR="00A64624" w:rsidRDefault="00CF2ED5">
      <w:pPr>
        <w:pStyle w:val="Ttulo2"/>
        <w:keepNext w:val="0"/>
        <w:keepLines w:val="0"/>
        <w:widowControl w:val="0"/>
        <w:spacing w:before="293" w:after="0"/>
        <w:ind w:left="102"/>
        <w:rPr>
          <w:b w:val="0"/>
          <w:szCs w:val="20"/>
        </w:rPr>
      </w:pPr>
      <w:bookmarkStart w:id="13" w:name="_Toc189033782"/>
      <w:r>
        <w:rPr>
          <w:szCs w:val="20"/>
        </w:rPr>
        <w:t>Programa de Capacitaciones</w:t>
      </w:r>
      <w:r>
        <w:rPr>
          <w:b w:val="0"/>
          <w:szCs w:val="20"/>
        </w:rPr>
        <w:t>:</w:t>
      </w:r>
      <w:bookmarkEnd w:id="13"/>
    </w:p>
    <w:p w14:paraId="45EE25BF" w14:textId="02048BCD" w:rsidR="00A64624" w:rsidRDefault="00CF2ED5">
      <w:pPr>
        <w:widowControl w:val="0"/>
        <w:spacing w:before="292" w:after="0"/>
        <w:ind w:left="102" w:right="635"/>
      </w:pPr>
      <w:r>
        <w:t>EL PIC entra en las necesidades requeridas para la Capacitación de vigencia 202</w:t>
      </w:r>
      <w:r w:rsidR="00D22743">
        <w:t>5</w:t>
      </w:r>
      <w:r>
        <w:t>, el cual fue desarrollado mediante el diagnóstico de necesidades de capacitación realizado con los líderes delegados de los diferentes procesos, donde se logró identificar temas transversales, los cuales están formulados a las necesidades que requieren la planta central de la Alcaldía Municipal de Santa Rosa de Viterbo.</w:t>
      </w:r>
    </w:p>
    <w:p w14:paraId="45EE25C0" w14:textId="77777777" w:rsidR="00A64624" w:rsidRDefault="00A64624">
      <w:pPr>
        <w:widowControl w:val="0"/>
        <w:spacing w:before="1" w:after="0"/>
        <w:jc w:val="left"/>
      </w:pPr>
    </w:p>
    <w:p w14:paraId="45EE25C1" w14:textId="77777777" w:rsidR="00A64624" w:rsidRDefault="00CF2ED5">
      <w:pPr>
        <w:widowControl w:val="0"/>
        <w:spacing w:before="1" w:after="0"/>
        <w:ind w:left="102"/>
      </w:pPr>
      <w:r>
        <w:t>Para su formulación y aprobación se desarrollan las siguientes fases:</w:t>
      </w:r>
    </w:p>
    <w:p w14:paraId="3CC7B863" w14:textId="77777777" w:rsidR="0037380A"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Comprobación de los lineamientos programáticos conforme a la planeación estratégica de la Entidad y las Políticas del Plan de Formación y Capacitación, Plan de Desarrollo y los demás temas de capacitación por parte del Gobierno Nacional y la Dirección de Empleo Público para enmarcar los Proyectos de Aprendizaje en Equipo - PAE.</w:t>
      </w:r>
    </w:p>
    <w:p w14:paraId="07F4FE72" w14:textId="5984A26B" w:rsidR="0037380A"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 xml:space="preserve">Aplicación, tabulación y análisis de la encuesta de detección de necesidades de capacitación diligenciada por </w:t>
      </w:r>
      <w:r w:rsidR="00471F41" w:rsidRPr="00BF78B6">
        <w:rPr>
          <w:rFonts w:ascii="Century Gothic" w:hAnsi="Century Gothic"/>
          <w:sz w:val="20"/>
          <w:szCs w:val="18"/>
        </w:rPr>
        <w:t>2</w:t>
      </w:r>
      <w:r w:rsidRPr="00BF78B6">
        <w:rPr>
          <w:rFonts w:ascii="Century Gothic" w:hAnsi="Century Gothic"/>
          <w:sz w:val="20"/>
          <w:szCs w:val="18"/>
        </w:rPr>
        <w:t>6 servidores de los diferentes niveles jerárquicos.</w:t>
      </w:r>
    </w:p>
    <w:p w14:paraId="1059B328" w14:textId="77777777" w:rsidR="00471F41"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Tabulación y análisis de la matriz de detección de necesidades de capacitación 202</w:t>
      </w:r>
      <w:r w:rsidR="00471F41" w:rsidRPr="00BF78B6">
        <w:rPr>
          <w:rFonts w:ascii="Century Gothic" w:hAnsi="Century Gothic"/>
          <w:sz w:val="20"/>
          <w:szCs w:val="18"/>
        </w:rPr>
        <w:t xml:space="preserve">5 </w:t>
      </w:r>
      <w:r w:rsidRPr="00BF78B6">
        <w:rPr>
          <w:rFonts w:ascii="Century Gothic" w:hAnsi="Century Gothic"/>
          <w:sz w:val="20"/>
          <w:szCs w:val="18"/>
        </w:rPr>
        <w:t>remitida a la Secretaría de Gobierno. De acuerdo con este insumo, se incluyeron las orientaciones o necesidades de la Alta Dirección.</w:t>
      </w:r>
    </w:p>
    <w:p w14:paraId="643DD6F2" w14:textId="49791073" w:rsidR="00471F41"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 xml:space="preserve">Priorización de las necesidades de capacitación de acuerdo con la </w:t>
      </w:r>
      <w:r w:rsidRPr="00BF78B6">
        <w:rPr>
          <w:rFonts w:ascii="Century Gothic" w:hAnsi="Century Gothic"/>
          <w:sz w:val="20"/>
          <w:szCs w:val="18"/>
        </w:rPr>
        <w:lastRenderedPageBreak/>
        <w:t xml:space="preserve">planeación y lineamientos impartidos para el año </w:t>
      </w:r>
      <w:r w:rsidR="00D22743">
        <w:rPr>
          <w:rFonts w:ascii="Century Gothic" w:hAnsi="Century Gothic"/>
          <w:sz w:val="20"/>
          <w:szCs w:val="18"/>
        </w:rPr>
        <w:t>2025</w:t>
      </w:r>
      <w:r w:rsidRPr="00BF78B6">
        <w:rPr>
          <w:rFonts w:ascii="Century Gothic" w:hAnsi="Century Gothic"/>
          <w:sz w:val="20"/>
          <w:szCs w:val="18"/>
        </w:rPr>
        <w:t>. Es importante anotar que la priorización se realiza con las necesidades de capacitación primarias y que tengan mayor cobertura, es decir preferiblemente transversales.</w:t>
      </w:r>
    </w:p>
    <w:p w14:paraId="186EBA17" w14:textId="77777777" w:rsidR="00471F41"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Formulación de los Proyectos de Aprendizaje en Equipos (PAE) 202</w:t>
      </w:r>
      <w:r w:rsidR="00471F41" w:rsidRPr="00BF78B6">
        <w:rPr>
          <w:rFonts w:ascii="Century Gothic" w:hAnsi="Century Gothic"/>
          <w:sz w:val="20"/>
          <w:szCs w:val="18"/>
        </w:rPr>
        <w:t>5</w:t>
      </w:r>
      <w:r w:rsidRPr="00BF78B6">
        <w:rPr>
          <w:rFonts w:ascii="Century Gothic" w:hAnsi="Century Gothic"/>
          <w:sz w:val="20"/>
          <w:szCs w:val="18"/>
        </w:rPr>
        <w:t xml:space="preserve"> por cada área, de acuerdo con las necesidades de capacitación. Así como la consolidación de los mismos como parte integrante del PIC 202</w:t>
      </w:r>
      <w:r w:rsidR="00471F41" w:rsidRPr="00BF78B6">
        <w:rPr>
          <w:rFonts w:ascii="Century Gothic" w:hAnsi="Century Gothic"/>
          <w:sz w:val="20"/>
          <w:szCs w:val="18"/>
        </w:rPr>
        <w:t>5</w:t>
      </w:r>
    </w:p>
    <w:p w14:paraId="5F62A435" w14:textId="77777777" w:rsidR="00BF78B6"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Oferta de la red institucional según los cronogramas establecidos y difundidos para 202</w:t>
      </w:r>
      <w:r w:rsidR="00471F41" w:rsidRPr="00BF78B6">
        <w:rPr>
          <w:rFonts w:ascii="Century Gothic" w:hAnsi="Century Gothic"/>
          <w:sz w:val="20"/>
          <w:szCs w:val="18"/>
        </w:rPr>
        <w:t>5</w:t>
      </w:r>
      <w:r w:rsidRPr="00BF78B6">
        <w:rPr>
          <w:rFonts w:ascii="Century Gothic" w:hAnsi="Century Gothic"/>
          <w:sz w:val="20"/>
          <w:szCs w:val="18"/>
        </w:rPr>
        <w:t>.</w:t>
      </w:r>
    </w:p>
    <w:p w14:paraId="66D14F1D" w14:textId="77777777" w:rsidR="00BF78B6"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Presentación de la información consolidada al Consejo de Gobierno Municipal.</w:t>
      </w:r>
    </w:p>
    <w:p w14:paraId="45EE25CA" w14:textId="72DB6C29" w:rsidR="00A64624" w:rsidRPr="00BF78B6" w:rsidRDefault="00CF2ED5" w:rsidP="00BF78B6">
      <w:pPr>
        <w:pStyle w:val="Prrafodelista"/>
        <w:widowControl w:val="0"/>
        <w:numPr>
          <w:ilvl w:val="0"/>
          <w:numId w:val="10"/>
        </w:numPr>
        <w:tabs>
          <w:tab w:val="left" w:pos="335"/>
        </w:tabs>
        <w:spacing w:before="292" w:after="0"/>
        <w:ind w:right="636"/>
        <w:jc w:val="both"/>
        <w:rPr>
          <w:rFonts w:ascii="Century Gothic" w:hAnsi="Century Gothic"/>
          <w:sz w:val="20"/>
          <w:szCs w:val="18"/>
        </w:rPr>
      </w:pPr>
      <w:r w:rsidRPr="00BF78B6">
        <w:rPr>
          <w:rFonts w:ascii="Century Gothic" w:hAnsi="Century Gothic"/>
          <w:sz w:val="20"/>
          <w:szCs w:val="18"/>
        </w:rPr>
        <w:t>Aprobación del PIC por parte del Consejo de Gobierno y la Comisión de Personal.</w:t>
      </w:r>
    </w:p>
    <w:p w14:paraId="45EE25CB" w14:textId="77777777" w:rsidR="00A64624" w:rsidRDefault="00CF2ED5">
      <w:pPr>
        <w:pStyle w:val="Ttulo2"/>
        <w:keepNext w:val="0"/>
        <w:keepLines w:val="0"/>
        <w:widowControl w:val="0"/>
        <w:spacing w:before="292" w:after="0"/>
        <w:ind w:left="102"/>
        <w:rPr>
          <w:szCs w:val="20"/>
        </w:rPr>
      </w:pPr>
      <w:bookmarkStart w:id="14" w:name="_Toc189033783"/>
      <w:r>
        <w:rPr>
          <w:szCs w:val="20"/>
        </w:rPr>
        <w:t>Red Institucional de Capacitación</w:t>
      </w:r>
      <w:bookmarkEnd w:id="14"/>
    </w:p>
    <w:p w14:paraId="45EE25CC" w14:textId="77777777" w:rsidR="00A64624" w:rsidRDefault="00A64624">
      <w:pPr>
        <w:widowControl w:val="0"/>
        <w:spacing w:after="0"/>
        <w:jc w:val="left"/>
        <w:rPr>
          <w:b/>
        </w:rPr>
      </w:pPr>
    </w:p>
    <w:p w14:paraId="45EE25CD" w14:textId="1467245F" w:rsidR="00A64624" w:rsidRDefault="00CF2ED5">
      <w:pPr>
        <w:widowControl w:val="0"/>
        <w:spacing w:after="0"/>
        <w:ind w:left="102" w:right="637" w:firstLine="55"/>
      </w:pPr>
      <w:r>
        <w:t xml:space="preserve">El PIC </w:t>
      </w:r>
      <w:r w:rsidR="00D22743">
        <w:t>2025</w:t>
      </w:r>
      <w:r>
        <w:t xml:space="preserve"> de la Alcaldía Municipal de Santa Rosa de Viterbo cuenta con instituciones que en muchos periodos han desarrollado conjuntamente capacitaciones en temas específicos atendiendo las necesidades de capacitación. La Red Institucional contribuye al fortalecimiento de las habilidades y competencias de los servidores, de acuerdo con su especialidad.</w:t>
      </w:r>
    </w:p>
    <w:p w14:paraId="45EE25CE" w14:textId="77777777" w:rsidR="00A64624" w:rsidRDefault="00A64624">
      <w:pPr>
        <w:widowControl w:val="0"/>
        <w:spacing w:before="2" w:after="0"/>
        <w:jc w:val="left"/>
      </w:pPr>
    </w:p>
    <w:p w14:paraId="1C383477" w14:textId="77777777" w:rsidR="00BF78B6" w:rsidRDefault="00CF2ED5" w:rsidP="00BF78B6">
      <w:pPr>
        <w:widowControl w:val="0"/>
        <w:spacing w:after="0"/>
        <w:ind w:left="102"/>
        <w:jc w:val="left"/>
      </w:pPr>
      <w:r>
        <w:t>Entre las que destacamos:</w:t>
      </w:r>
    </w:p>
    <w:p w14:paraId="7016ABDF" w14:textId="77777777" w:rsidR="00BF78B6" w:rsidRDefault="00BF78B6" w:rsidP="00BF78B6">
      <w:pPr>
        <w:widowControl w:val="0"/>
        <w:spacing w:after="0"/>
        <w:ind w:left="102"/>
        <w:jc w:val="left"/>
      </w:pPr>
    </w:p>
    <w:p w14:paraId="673D914E" w14:textId="77777777" w:rsidR="00BF78B6" w:rsidRPr="00BF78B6" w:rsidRDefault="00CF2ED5" w:rsidP="00BF78B6">
      <w:pPr>
        <w:pStyle w:val="Prrafodelista"/>
        <w:widowControl w:val="0"/>
        <w:numPr>
          <w:ilvl w:val="0"/>
          <w:numId w:val="11"/>
        </w:numPr>
        <w:spacing w:after="0"/>
        <w:rPr>
          <w:rFonts w:ascii="Century Gothic" w:hAnsi="Century Gothic"/>
          <w:sz w:val="20"/>
          <w:szCs w:val="18"/>
        </w:rPr>
      </w:pPr>
      <w:r w:rsidRPr="00BF78B6">
        <w:rPr>
          <w:rFonts w:ascii="Century Gothic" w:hAnsi="Century Gothic"/>
          <w:sz w:val="20"/>
          <w:szCs w:val="18"/>
        </w:rPr>
        <w:t>Escuela Superior de Administración Pública.</w:t>
      </w:r>
      <w:r w:rsidR="003C5AB2" w:rsidRPr="00BF78B6">
        <w:rPr>
          <w:rFonts w:ascii="Century Gothic" w:hAnsi="Century Gothic"/>
          <w:sz w:val="20"/>
          <w:szCs w:val="18"/>
        </w:rPr>
        <w:t xml:space="preserve"> </w:t>
      </w:r>
      <w:r w:rsidR="00BF78B6" w:rsidRPr="00BF78B6">
        <w:rPr>
          <w:rFonts w:ascii="Century Gothic" w:hAnsi="Century Gothic"/>
          <w:sz w:val="20"/>
          <w:szCs w:val="18"/>
        </w:rPr>
        <w:t>–</w:t>
      </w:r>
      <w:r w:rsidR="003C5AB2" w:rsidRPr="00BF78B6">
        <w:rPr>
          <w:rFonts w:ascii="Century Gothic" w:hAnsi="Century Gothic"/>
          <w:sz w:val="20"/>
          <w:szCs w:val="18"/>
        </w:rPr>
        <w:t xml:space="preserve"> </w:t>
      </w:r>
      <w:r w:rsidR="00BF78B6" w:rsidRPr="00BF78B6">
        <w:rPr>
          <w:rFonts w:ascii="Century Gothic" w:hAnsi="Century Gothic"/>
          <w:sz w:val="20"/>
          <w:szCs w:val="18"/>
        </w:rPr>
        <w:t>ESAP</w:t>
      </w:r>
    </w:p>
    <w:p w14:paraId="36B428EC" w14:textId="77777777" w:rsidR="00BF78B6" w:rsidRPr="00BF78B6" w:rsidRDefault="00CF2ED5" w:rsidP="00BF78B6">
      <w:pPr>
        <w:pStyle w:val="Prrafodelista"/>
        <w:widowControl w:val="0"/>
        <w:numPr>
          <w:ilvl w:val="0"/>
          <w:numId w:val="11"/>
        </w:numPr>
        <w:spacing w:after="0"/>
        <w:rPr>
          <w:rFonts w:ascii="Century Gothic" w:hAnsi="Century Gothic"/>
          <w:sz w:val="20"/>
          <w:szCs w:val="18"/>
        </w:rPr>
      </w:pPr>
      <w:r w:rsidRPr="00BF78B6">
        <w:rPr>
          <w:rFonts w:ascii="Century Gothic" w:hAnsi="Century Gothic"/>
          <w:sz w:val="20"/>
          <w:szCs w:val="18"/>
        </w:rPr>
        <w:t>Escuela de Alto Gobierno - ESA</w:t>
      </w:r>
    </w:p>
    <w:p w14:paraId="5BD3B751" w14:textId="1BC63B15" w:rsidR="00BF78B6" w:rsidRPr="00BF78B6" w:rsidRDefault="00CF2ED5" w:rsidP="00BF78B6">
      <w:pPr>
        <w:pStyle w:val="Prrafodelista"/>
        <w:widowControl w:val="0"/>
        <w:numPr>
          <w:ilvl w:val="0"/>
          <w:numId w:val="11"/>
        </w:numPr>
        <w:spacing w:after="0"/>
        <w:rPr>
          <w:rFonts w:ascii="Century Gothic" w:hAnsi="Century Gothic"/>
          <w:sz w:val="20"/>
          <w:szCs w:val="18"/>
        </w:rPr>
      </w:pPr>
      <w:r w:rsidRPr="00BF78B6">
        <w:rPr>
          <w:rFonts w:ascii="Century Gothic" w:hAnsi="Century Gothic"/>
          <w:sz w:val="20"/>
          <w:szCs w:val="18"/>
        </w:rPr>
        <w:t xml:space="preserve">Departamento Nacional de Planeación – DNP. Archivo General de la Nación </w:t>
      </w:r>
      <w:r w:rsidR="00BF78B6" w:rsidRPr="00BF78B6">
        <w:rPr>
          <w:rFonts w:ascii="Century Gothic" w:hAnsi="Century Gothic"/>
          <w:sz w:val="20"/>
          <w:szCs w:val="18"/>
        </w:rPr>
        <w:t>–</w:t>
      </w:r>
      <w:r w:rsidRPr="00BF78B6">
        <w:rPr>
          <w:rFonts w:ascii="Century Gothic" w:hAnsi="Century Gothic"/>
          <w:sz w:val="20"/>
          <w:szCs w:val="18"/>
        </w:rPr>
        <w:t xml:space="preserve"> AGN</w:t>
      </w:r>
    </w:p>
    <w:p w14:paraId="45EE25D3" w14:textId="183F9F6C" w:rsidR="00A64624" w:rsidRPr="00BF78B6" w:rsidRDefault="00CF2ED5" w:rsidP="00BF78B6">
      <w:pPr>
        <w:pStyle w:val="Prrafodelista"/>
        <w:widowControl w:val="0"/>
        <w:numPr>
          <w:ilvl w:val="0"/>
          <w:numId w:val="11"/>
        </w:numPr>
        <w:spacing w:after="0"/>
        <w:rPr>
          <w:rFonts w:ascii="Century Gothic" w:hAnsi="Century Gothic"/>
          <w:sz w:val="20"/>
          <w:szCs w:val="18"/>
        </w:rPr>
      </w:pPr>
      <w:r w:rsidRPr="00BF78B6">
        <w:rPr>
          <w:rFonts w:ascii="Century Gothic" w:hAnsi="Century Gothic"/>
          <w:sz w:val="20"/>
          <w:szCs w:val="18"/>
        </w:rPr>
        <w:t>Servicio Nacional de Aprendizaje SENA</w:t>
      </w:r>
    </w:p>
    <w:p w14:paraId="45EE25D5" w14:textId="30FF5AFC" w:rsidR="00A64624" w:rsidRPr="00872A85" w:rsidRDefault="00CF2ED5" w:rsidP="00872A85">
      <w:pPr>
        <w:pStyle w:val="Ttulo1"/>
      </w:pPr>
      <w:bookmarkStart w:id="15" w:name="_Toc189033784"/>
      <w:r w:rsidRPr="00872A85">
        <w:t>BENEFICIARIOS</w:t>
      </w:r>
      <w:bookmarkEnd w:id="15"/>
    </w:p>
    <w:p w14:paraId="45EE25D9" w14:textId="4F803F48" w:rsidR="00A64624" w:rsidRDefault="00CF2ED5" w:rsidP="00A24C51">
      <w:pPr>
        <w:widowControl w:val="0"/>
        <w:spacing w:after="0"/>
        <w:ind w:left="102" w:right="637"/>
      </w:pPr>
      <w:r>
        <w:t>Los beneficiarios del presente Plan Institucional de Capacitación son todos los funcionarios de la planta de la Alcaldía Municipal de Santa Rosa de Viterbo compuesta por 16 funcionarios, en estado de: Provisionalidad, Funcionarios de Libre Nombramiento y Remoción, Trabajadores Oficiales y de Carrera Administrativa.</w:t>
      </w:r>
    </w:p>
    <w:p w14:paraId="45EE25DB" w14:textId="71BD50E0" w:rsidR="00A64624" w:rsidRDefault="00CF2ED5" w:rsidP="00872A85">
      <w:pPr>
        <w:pStyle w:val="Ttulo1"/>
      </w:pPr>
      <w:bookmarkStart w:id="16" w:name="_Toc189033785"/>
      <w:r>
        <w:t xml:space="preserve">FASES Y </w:t>
      </w:r>
      <w:r w:rsidRPr="00872A85">
        <w:t>PRIORIDADE</w:t>
      </w:r>
      <w:r w:rsidR="00872A85">
        <w:t>S</w:t>
      </w:r>
      <w:bookmarkEnd w:id="16"/>
    </w:p>
    <w:p w14:paraId="45EE25DC" w14:textId="77777777" w:rsidR="00A64624" w:rsidRDefault="00CF2ED5">
      <w:pPr>
        <w:widowControl w:val="0"/>
        <w:spacing w:before="1" w:after="0"/>
        <w:ind w:left="102" w:right="636" w:firstLine="55"/>
      </w:pPr>
      <w:r>
        <w:t>El Plan de Formación y de Capacitación se ha de implementar en dos fases, la primera fase será la fase de ejecución y la segunda fase será la fase de seguimiento y control, esta última fase se desarrollará a finales del año e intenta determinar los resultados, efectos e impactos de acuerdo con las Capacitaciones realizadas y verificar la cobertura de la Capacitación, su calidad, los niveles de aprendizaje alcanzados y su aplicación en el desempeño.</w:t>
      </w:r>
    </w:p>
    <w:p w14:paraId="45EE25DD" w14:textId="77777777" w:rsidR="00A64624" w:rsidRDefault="00CF2ED5" w:rsidP="00872A85">
      <w:pPr>
        <w:pStyle w:val="Ttulo1"/>
      </w:pPr>
      <w:bookmarkStart w:id="17" w:name="_Toc189033786"/>
      <w:r w:rsidRPr="00872A85">
        <w:lastRenderedPageBreak/>
        <w:t>METODOLOGÍA</w:t>
      </w:r>
      <w:bookmarkEnd w:id="17"/>
    </w:p>
    <w:p w14:paraId="45EE25DE" w14:textId="17A7AD83" w:rsidR="00A64624" w:rsidRDefault="00CF2ED5">
      <w:pPr>
        <w:widowControl w:val="0"/>
        <w:spacing w:before="292" w:after="0"/>
        <w:ind w:left="102" w:right="639"/>
      </w:pPr>
      <w:r>
        <w:t>La metodología implementada inicialmente consistió en el proceso de diagnóstico con la formulación de una encuesta que contiene el “Capacítese, ¿qué le interesa aprender?” instrumento mediante el cual se recopiló la información de manera individual referente a la identificación de las necesidades, expectativas e intereses de los funcionarios respecto de la elaboración del Plan de Formación y de Capacitación.</w:t>
      </w:r>
    </w:p>
    <w:p w14:paraId="45EE25DF" w14:textId="77777777" w:rsidR="00A64624" w:rsidRDefault="00A64624">
      <w:pPr>
        <w:widowControl w:val="0"/>
        <w:spacing w:before="2" w:after="0"/>
        <w:jc w:val="left"/>
      </w:pPr>
    </w:p>
    <w:p w14:paraId="45EE25E0" w14:textId="77777777" w:rsidR="00A64624" w:rsidRDefault="00CF2ED5">
      <w:pPr>
        <w:widowControl w:val="0"/>
        <w:spacing w:after="0"/>
        <w:ind w:left="102" w:right="642"/>
      </w:pPr>
      <w:r>
        <w:t>Durante un periodo de tiempo de dos semanas se procedió a realizar una serie de encuestas a los funcionarios de todos los niveles en todas las dependencias de la Alcaldía Municipal y se tabuló la información recopilada a través de las encuestas, identificando las áreas temáticas y actividades de mayor interés por parte de los funcionarios, la cual fue presentada y puesta a consideración del área encargada de personal.</w:t>
      </w:r>
    </w:p>
    <w:p w14:paraId="45EE25E1" w14:textId="77777777" w:rsidR="00A64624" w:rsidRDefault="00CF2ED5">
      <w:pPr>
        <w:widowControl w:val="0"/>
        <w:spacing w:before="292" w:after="0"/>
        <w:ind w:left="102" w:right="636"/>
      </w:pPr>
      <w:r>
        <w:t>Para el diseño del Plan de Formación y Capacitación se tuvo en cuenta la documentación facilitada por el Departamento Administrativo de la Función Pública-DAFP y por la Escuela Superior de Administración Pública-ESAP en sus páginas de Internet y por tanto se dio aplicación a la estructura de diseño del Plan de Formación y Capacitación por ellos sugerida.</w:t>
      </w:r>
    </w:p>
    <w:p w14:paraId="45EE25E2" w14:textId="77777777" w:rsidR="00A64624" w:rsidRDefault="00A64624">
      <w:pPr>
        <w:widowControl w:val="0"/>
        <w:spacing w:after="0"/>
        <w:jc w:val="left"/>
      </w:pPr>
    </w:p>
    <w:p w14:paraId="45EE25E8" w14:textId="33C2860B" w:rsidR="00A64624" w:rsidRDefault="00CF2ED5" w:rsidP="00872A85">
      <w:pPr>
        <w:widowControl w:val="0"/>
        <w:spacing w:after="0"/>
        <w:ind w:left="102" w:right="644"/>
      </w:pPr>
      <w:r>
        <w:t>Al tener a la mano la estructura de presentación del plan de Formación y Capacitación y la identificación de las Capacitaciones de mayor interés en las cuales estaban interesados los funcionarios se optó por determinar cuáles eran las entidades oferentes de dichas Capacitaciones.</w:t>
      </w:r>
    </w:p>
    <w:p w14:paraId="45EE25E9" w14:textId="77777777" w:rsidR="00A64624" w:rsidRDefault="00CF2ED5" w:rsidP="00872A85">
      <w:pPr>
        <w:pStyle w:val="Ttulo1"/>
      </w:pPr>
      <w:bookmarkStart w:id="18" w:name="_Toc189033787"/>
      <w:r>
        <w:t>ÁREAS TEMÁTICAS Y ESTRATEGIAS</w:t>
      </w:r>
      <w:bookmarkEnd w:id="18"/>
    </w:p>
    <w:p w14:paraId="45EE25EA" w14:textId="77777777" w:rsidR="00A64624" w:rsidRDefault="00CF2ED5">
      <w:pPr>
        <w:pStyle w:val="Ttulo2"/>
        <w:keepNext w:val="0"/>
        <w:keepLines w:val="0"/>
        <w:widowControl w:val="0"/>
        <w:spacing w:before="0" w:after="0"/>
        <w:ind w:left="102"/>
        <w:rPr>
          <w:szCs w:val="20"/>
        </w:rPr>
      </w:pPr>
      <w:bookmarkStart w:id="19" w:name="_Toc189033788"/>
      <w:r>
        <w:rPr>
          <w:szCs w:val="20"/>
        </w:rPr>
        <w:t>Cronograma</w:t>
      </w:r>
      <w:bookmarkEnd w:id="19"/>
    </w:p>
    <w:p w14:paraId="45EE2643" w14:textId="77777777" w:rsidR="00A64624" w:rsidRDefault="00A64624">
      <w:pPr>
        <w:widowControl w:val="0"/>
        <w:spacing w:before="24" w:after="0"/>
        <w:jc w:val="left"/>
        <w:rPr>
          <w:b/>
        </w:rPr>
      </w:pPr>
    </w:p>
    <w:tbl>
      <w:tblPr>
        <w:tblStyle w:val="a4"/>
        <w:tblW w:w="92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3"/>
        <w:gridCol w:w="400"/>
        <w:gridCol w:w="316"/>
        <w:gridCol w:w="347"/>
        <w:gridCol w:w="318"/>
        <w:gridCol w:w="344"/>
        <w:gridCol w:w="330"/>
        <w:gridCol w:w="317"/>
        <w:gridCol w:w="317"/>
        <w:gridCol w:w="259"/>
        <w:gridCol w:w="295"/>
        <w:gridCol w:w="293"/>
        <w:gridCol w:w="317"/>
      </w:tblGrid>
      <w:tr w:rsidR="006C198D" w14:paraId="66E4A1B2" w14:textId="77777777" w:rsidTr="00F969A9">
        <w:trPr>
          <w:trHeight w:val="299"/>
          <w:jc w:val="center"/>
        </w:trPr>
        <w:tc>
          <w:tcPr>
            <w:tcW w:w="5403"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14:paraId="53CC2BD8" w14:textId="053F0EAB" w:rsidR="006C198D" w:rsidRPr="006C198D" w:rsidRDefault="006C198D" w:rsidP="00D51BF3">
            <w:pPr>
              <w:jc w:val="center"/>
              <w:rPr>
                <w:b/>
                <w:bCs/>
                <w:color w:val="FFFFFF" w:themeColor="background1"/>
              </w:rPr>
            </w:pPr>
            <w:r w:rsidRPr="006C198D">
              <w:rPr>
                <w:b/>
                <w:bCs/>
                <w:color w:val="FFFFFF" w:themeColor="background1"/>
              </w:rPr>
              <w:t>ACTIVIDAD</w:t>
            </w:r>
          </w:p>
        </w:tc>
        <w:tc>
          <w:tcPr>
            <w:tcW w:w="3853" w:type="dxa"/>
            <w:gridSpan w:val="12"/>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14:paraId="446EBA0F" w14:textId="49BB0AAB" w:rsidR="006C198D" w:rsidRPr="006C198D" w:rsidRDefault="006C198D" w:rsidP="00D51BF3">
            <w:pPr>
              <w:widowControl w:val="0"/>
              <w:jc w:val="center"/>
              <w:rPr>
                <w:b/>
                <w:bCs/>
                <w:color w:val="FFFFFF" w:themeColor="background1"/>
              </w:rPr>
            </w:pPr>
            <w:r w:rsidRPr="006C198D">
              <w:rPr>
                <w:b/>
                <w:bCs/>
                <w:color w:val="FFFFFF" w:themeColor="background1"/>
              </w:rPr>
              <w:t>MESES</w:t>
            </w:r>
          </w:p>
        </w:tc>
      </w:tr>
      <w:tr w:rsidR="006C198D" w14:paraId="5051A824" w14:textId="77777777" w:rsidTr="006C198D">
        <w:trPr>
          <w:trHeight w:val="299"/>
          <w:jc w:val="center"/>
        </w:trPr>
        <w:tc>
          <w:tcPr>
            <w:tcW w:w="5403" w:type="dxa"/>
            <w:tcBorders>
              <w:top w:val="single" w:sz="4" w:space="0" w:color="auto"/>
            </w:tcBorders>
            <w:vAlign w:val="center"/>
          </w:tcPr>
          <w:p w14:paraId="70B0BA6E" w14:textId="733C419B" w:rsidR="006C198D" w:rsidRPr="006C198D" w:rsidRDefault="006C198D" w:rsidP="00D51BF3">
            <w:pPr>
              <w:jc w:val="center"/>
              <w:rPr>
                <w:b/>
                <w:bCs/>
              </w:rPr>
            </w:pPr>
            <w:r>
              <w:rPr>
                <w:b/>
                <w:bCs/>
              </w:rPr>
              <w:t>CAPACITACIÓN</w:t>
            </w:r>
          </w:p>
        </w:tc>
        <w:tc>
          <w:tcPr>
            <w:tcW w:w="400" w:type="dxa"/>
            <w:tcBorders>
              <w:top w:val="single" w:sz="4" w:space="0" w:color="auto"/>
            </w:tcBorders>
            <w:vAlign w:val="center"/>
          </w:tcPr>
          <w:p w14:paraId="46ED0C11" w14:textId="1EA99A8A" w:rsidR="006C198D" w:rsidRPr="006C198D" w:rsidRDefault="006C198D" w:rsidP="00D51BF3">
            <w:pPr>
              <w:widowControl w:val="0"/>
              <w:jc w:val="center"/>
              <w:rPr>
                <w:b/>
                <w:bCs/>
              </w:rPr>
            </w:pPr>
            <w:r>
              <w:rPr>
                <w:b/>
                <w:bCs/>
              </w:rPr>
              <w:t>E</w:t>
            </w:r>
          </w:p>
        </w:tc>
        <w:tc>
          <w:tcPr>
            <w:tcW w:w="316" w:type="dxa"/>
            <w:tcBorders>
              <w:top w:val="single" w:sz="4" w:space="0" w:color="auto"/>
            </w:tcBorders>
            <w:vAlign w:val="center"/>
          </w:tcPr>
          <w:p w14:paraId="0EF4B6A1" w14:textId="6B9A5302" w:rsidR="006C198D" w:rsidRPr="006C198D" w:rsidRDefault="006C198D" w:rsidP="00D51BF3">
            <w:pPr>
              <w:widowControl w:val="0"/>
              <w:jc w:val="center"/>
              <w:rPr>
                <w:b/>
                <w:bCs/>
              </w:rPr>
            </w:pPr>
            <w:r w:rsidRPr="006C198D">
              <w:rPr>
                <w:b/>
                <w:bCs/>
              </w:rPr>
              <w:t>F</w:t>
            </w:r>
          </w:p>
        </w:tc>
        <w:tc>
          <w:tcPr>
            <w:tcW w:w="347" w:type="dxa"/>
            <w:tcBorders>
              <w:top w:val="single" w:sz="4" w:space="0" w:color="auto"/>
            </w:tcBorders>
            <w:vAlign w:val="center"/>
          </w:tcPr>
          <w:p w14:paraId="5D0EF8C8" w14:textId="1A6F5A62" w:rsidR="006C198D" w:rsidRPr="006C198D" w:rsidRDefault="006C198D" w:rsidP="00D51BF3">
            <w:pPr>
              <w:widowControl w:val="0"/>
              <w:jc w:val="center"/>
              <w:rPr>
                <w:b/>
                <w:bCs/>
              </w:rPr>
            </w:pPr>
            <w:r w:rsidRPr="006C198D">
              <w:rPr>
                <w:b/>
                <w:bCs/>
              </w:rPr>
              <w:t>M</w:t>
            </w:r>
          </w:p>
        </w:tc>
        <w:tc>
          <w:tcPr>
            <w:tcW w:w="318" w:type="dxa"/>
            <w:tcBorders>
              <w:top w:val="single" w:sz="4" w:space="0" w:color="auto"/>
            </w:tcBorders>
            <w:vAlign w:val="center"/>
          </w:tcPr>
          <w:p w14:paraId="226AF6A3" w14:textId="3CEB0F62" w:rsidR="006C198D" w:rsidRPr="006C198D" w:rsidRDefault="006C198D" w:rsidP="00D51BF3">
            <w:pPr>
              <w:widowControl w:val="0"/>
              <w:jc w:val="center"/>
              <w:rPr>
                <w:b/>
                <w:bCs/>
              </w:rPr>
            </w:pPr>
            <w:r w:rsidRPr="006C198D">
              <w:rPr>
                <w:b/>
                <w:bCs/>
              </w:rPr>
              <w:t>A</w:t>
            </w:r>
          </w:p>
        </w:tc>
        <w:tc>
          <w:tcPr>
            <w:tcW w:w="344" w:type="dxa"/>
            <w:tcBorders>
              <w:top w:val="single" w:sz="4" w:space="0" w:color="auto"/>
            </w:tcBorders>
            <w:vAlign w:val="center"/>
          </w:tcPr>
          <w:p w14:paraId="7C8486DB" w14:textId="20B9FBC5" w:rsidR="006C198D" w:rsidRPr="006C198D" w:rsidRDefault="006C198D" w:rsidP="00D51BF3">
            <w:pPr>
              <w:widowControl w:val="0"/>
              <w:spacing w:before="2" w:line="278" w:lineRule="auto"/>
              <w:ind w:left="83"/>
              <w:jc w:val="center"/>
              <w:rPr>
                <w:b/>
                <w:bCs/>
              </w:rPr>
            </w:pPr>
            <w:r w:rsidRPr="006C198D">
              <w:rPr>
                <w:b/>
                <w:bCs/>
              </w:rPr>
              <w:t>M</w:t>
            </w:r>
          </w:p>
        </w:tc>
        <w:tc>
          <w:tcPr>
            <w:tcW w:w="330" w:type="dxa"/>
            <w:tcBorders>
              <w:top w:val="single" w:sz="4" w:space="0" w:color="auto"/>
            </w:tcBorders>
            <w:vAlign w:val="center"/>
          </w:tcPr>
          <w:p w14:paraId="03366FE1" w14:textId="19FC6DE4" w:rsidR="006C198D" w:rsidRPr="006C198D" w:rsidRDefault="006C198D" w:rsidP="00D51BF3">
            <w:pPr>
              <w:widowControl w:val="0"/>
              <w:jc w:val="center"/>
              <w:rPr>
                <w:b/>
                <w:bCs/>
              </w:rPr>
            </w:pPr>
            <w:r w:rsidRPr="006C198D">
              <w:rPr>
                <w:b/>
                <w:bCs/>
              </w:rPr>
              <w:t>J</w:t>
            </w:r>
          </w:p>
        </w:tc>
        <w:tc>
          <w:tcPr>
            <w:tcW w:w="317" w:type="dxa"/>
            <w:tcBorders>
              <w:top w:val="single" w:sz="4" w:space="0" w:color="auto"/>
            </w:tcBorders>
            <w:vAlign w:val="center"/>
          </w:tcPr>
          <w:p w14:paraId="5A6EC901" w14:textId="04107596" w:rsidR="006C198D" w:rsidRPr="006C198D" w:rsidRDefault="006C198D" w:rsidP="00D51BF3">
            <w:pPr>
              <w:widowControl w:val="0"/>
              <w:jc w:val="center"/>
              <w:rPr>
                <w:b/>
                <w:bCs/>
              </w:rPr>
            </w:pPr>
            <w:r w:rsidRPr="006C198D">
              <w:rPr>
                <w:b/>
                <w:bCs/>
              </w:rPr>
              <w:t>J</w:t>
            </w:r>
          </w:p>
        </w:tc>
        <w:tc>
          <w:tcPr>
            <w:tcW w:w="317" w:type="dxa"/>
            <w:tcBorders>
              <w:top w:val="single" w:sz="4" w:space="0" w:color="auto"/>
            </w:tcBorders>
            <w:vAlign w:val="center"/>
          </w:tcPr>
          <w:p w14:paraId="67220308" w14:textId="067B9FFC" w:rsidR="006C198D" w:rsidRPr="006C198D" w:rsidRDefault="006C198D" w:rsidP="00D51BF3">
            <w:pPr>
              <w:widowControl w:val="0"/>
              <w:jc w:val="center"/>
              <w:rPr>
                <w:b/>
                <w:bCs/>
              </w:rPr>
            </w:pPr>
            <w:r w:rsidRPr="006C198D">
              <w:rPr>
                <w:b/>
                <w:bCs/>
              </w:rPr>
              <w:t>A</w:t>
            </w:r>
          </w:p>
        </w:tc>
        <w:tc>
          <w:tcPr>
            <w:tcW w:w="259" w:type="dxa"/>
            <w:tcBorders>
              <w:top w:val="single" w:sz="4" w:space="0" w:color="auto"/>
            </w:tcBorders>
            <w:vAlign w:val="center"/>
          </w:tcPr>
          <w:p w14:paraId="1EDB2851" w14:textId="4FB54BA1" w:rsidR="006C198D" w:rsidRPr="006C198D" w:rsidRDefault="006C198D" w:rsidP="00D51BF3">
            <w:pPr>
              <w:widowControl w:val="0"/>
              <w:jc w:val="center"/>
              <w:rPr>
                <w:b/>
                <w:bCs/>
              </w:rPr>
            </w:pPr>
            <w:r w:rsidRPr="006C198D">
              <w:rPr>
                <w:b/>
                <w:bCs/>
              </w:rPr>
              <w:t>S</w:t>
            </w:r>
          </w:p>
        </w:tc>
        <w:tc>
          <w:tcPr>
            <w:tcW w:w="295" w:type="dxa"/>
            <w:tcBorders>
              <w:top w:val="single" w:sz="4" w:space="0" w:color="auto"/>
            </w:tcBorders>
            <w:vAlign w:val="center"/>
          </w:tcPr>
          <w:p w14:paraId="58A6802B" w14:textId="79234B75" w:rsidR="006C198D" w:rsidRPr="006C198D" w:rsidRDefault="006C198D" w:rsidP="00D51BF3">
            <w:pPr>
              <w:widowControl w:val="0"/>
              <w:jc w:val="center"/>
              <w:rPr>
                <w:b/>
                <w:bCs/>
              </w:rPr>
            </w:pPr>
            <w:r w:rsidRPr="006C198D">
              <w:rPr>
                <w:b/>
                <w:bCs/>
              </w:rPr>
              <w:t>O</w:t>
            </w:r>
          </w:p>
        </w:tc>
        <w:tc>
          <w:tcPr>
            <w:tcW w:w="293" w:type="dxa"/>
            <w:tcBorders>
              <w:top w:val="single" w:sz="4" w:space="0" w:color="auto"/>
            </w:tcBorders>
            <w:vAlign w:val="center"/>
          </w:tcPr>
          <w:p w14:paraId="068FDC2C" w14:textId="5A12BDE4" w:rsidR="006C198D" w:rsidRPr="006C198D" w:rsidRDefault="006C198D" w:rsidP="00D51BF3">
            <w:pPr>
              <w:widowControl w:val="0"/>
              <w:jc w:val="center"/>
              <w:rPr>
                <w:b/>
                <w:bCs/>
              </w:rPr>
            </w:pPr>
            <w:r w:rsidRPr="006C198D">
              <w:rPr>
                <w:b/>
                <w:bCs/>
              </w:rPr>
              <w:t>N</w:t>
            </w:r>
          </w:p>
        </w:tc>
        <w:tc>
          <w:tcPr>
            <w:tcW w:w="317" w:type="dxa"/>
            <w:tcBorders>
              <w:top w:val="single" w:sz="4" w:space="0" w:color="auto"/>
            </w:tcBorders>
            <w:vAlign w:val="center"/>
          </w:tcPr>
          <w:p w14:paraId="57FE42B3" w14:textId="1C0BAD5F" w:rsidR="006C198D" w:rsidRPr="006C198D" w:rsidRDefault="006C198D" w:rsidP="00D51BF3">
            <w:pPr>
              <w:widowControl w:val="0"/>
              <w:jc w:val="center"/>
              <w:rPr>
                <w:b/>
                <w:bCs/>
              </w:rPr>
            </w:pPr>
            <w:r w:rsidRPr="006C198D">
              <w:rPr>
                <w:b/>
                <w:bCs/>
              </w:rPr>
              <w:t>D</w:t>
            </w:r>
          </w:p>
        </w:tc>
      </w:tr>
      <w:tr w:rsidR="00A64624" w14:paraId="45EE2651" w14:textId="77777777" w:rsidTr="00D51BF3">
        <w:trPr>
          <w:trHeight w:val="299"/>
          <w:jc w:val="center"/>
        </w:trPr>
        <w:tc>
          <w:tcPr>
            <w:tcW w:w="5403" w:type="dxa"/>
            <w:tcBorders>
              <w:top w:val="nil"/>
            </w:tcBorders>
            <w:vAlign w:val="center"/>
          </w:tcPr>
          <w:p w14:paraId="45EE2644" w14:textId="7EA4C984" w:rsidR="00A64624" w:rsidRPr="00D51BF3" w:rsidRDefault="0094085C" w:rsidP="00D51BF3">
            <w:pPr>
              <w:jc w:val="center"/>
            </w:pPr>
            <w:r w:rsidRPr="00D51BF3">
              <w:t>LENG</w:t>
            </w:r>
            <w:r w:rsidR="000E21FA" w:rsidRPr="00D51BF3">
              <w:t>U</w:t>
            </w:r>
            <w:r w:rsidRPr="00D51BF3">
              <w:t>AJE CLARO</w:t>
            </w:r>
            <w:r w:rsidR="000E21FA" w:rsidRPr="00D51BF3">
              <w:t xml:space="preserve"> </w:t>
            </w:r>
            <w:r w:rsidRPr="00D51BF3">
              <w:t>Y COMPRENSIBLE</w:t>
            </w:r>
          </w:p>
        </w:tc>
        <w:tc>
          <w:tcPr>
            <w:tcW w:w="400" w:type="dxa"/>
            <w:tcBorders>
              <w:top w:val="nil"/>
            </w:tcBorders>
            <w:vAlign w:val="center"/>
          </w:tcPr>
          <w:p w14:paraId="45EE2645" w14:textId="77777777" w:rsidR="00A64624" w:rsidRDefault="00A64624" w:rsidP="00D51BF3">
            <w:pPr>
              <w:widowControl w:val="0"/>
              <w:jc w:val="center"/>
            </w:pPr>
          </w:p>
        </w:tc>
        <w:tc>
          <w:tcPr>
            <w:tcW w:w="316" w:type="dxa"/>
            <w:tcBorders>
              <w:top w:val="nil"/>
            </w:tcBorders>
            <w:vAlign w:val="center"/>
          </w:tcPr>
          <w:p w14:paraId="45EE2646" w14:textId="61E44301" w:rsidR="00A64624" w:rsidRDefault="006C198D" w:rsidP="00D51BF3">
            <w:pPr>
              <w:widowControl w:val="0"/>
              <w:jc w:val="center"/>
            </w:pPr>
            <w:r>
              <w:t>X</w:t>
            </w:r>
          </w:p>
        </w:tc>
        <w:tc>
          <w:tcPr>
            <w:tcW w:w="347" w:type="dxa"/>
            <w:tcBorders>
              <w:top w:val="nil"/>
            </w:tcBorders>
            <w:vAlign w:val="center"/>
          </w:tcPr>
          <w:p w14:paraId="45EE2647" w14:textId="77777777" w:rsidR="00A64624" w:rsidRDefault="00A64624" w:rsidP="00D51BF3">
            <w:pPr>
              <w:widowControl w:val="0"/>
              <w:jc w:val="center"/>
            </w:pPr>
          </w:p>
        </w:tc>
        <w:tc>
          <w:tcPr>
            <w:tcW w:w="318" w:type="dxa"/>
            <w:tcBorders>
              <w:top w:val="nil"/>
            </w:tcBorders>
            <w:vAlign w:val="center"/>
          </w:tcPr>
          <w:p w14:paraId="45EE2648" w14:textId="77777777" w:rsidR="00A64624" w:rsidRDefault="00A64624" w:rsidP="00D51BF3">
            <w:pPr>
              <w:widowControl w:val="0"/>
              <w:jc w:val="center"/>
            </w:pPr>
          </w:p>
        </w:tc>
        <w:tc>
          <w:tcPr>
            <w:tcW w:w="344" w:type="dxa"/>
            <w:tcBorders>
              <w:top w:val="nil"/>
            </w:tcBorders>
            <w:vAlign w:val="center"/>
          </w:tcPr>
          <w:p w14:paraId="45EE2649" w14:textId="0CEB5748" w:rsidR="00A64624" w:rsidRDefault="00A64624" w:rsidP="00D51BF3">
            <w:pPr>
              <w:widowControl w:val="0"/>
              <w:spacing w:before="2" w:line="278" w:lineRule="auto"/>
              <w:ind w:left="83"/>
              <w:jc w:val="center"/>
            </w:pPr>
          </w:p>
        </w:tc>
        <w:tc>
          <w:tcPr>
            <w:tcW w:w="330" w:type="dxa"/>
            <w:tcBorders>
              <w:top w:val="nil"/>
            </w:tcBorders>
            <w:vAlign w:val="center"/>
          </w:tcPr>
          <w:p w14:paraId="45EE264A" w14:textId="77777777" w:rsidR="00A64624" w:rsidRDefault="00A64624" w:rsidP="00D51BF3">
            <w:pPr>
              <w:widowControl w:val="0"/>
              <w:jc w:val="center"/>
            </w:pPr>
          </w:p>
        </w:tc>
        <w:tc>
          <w:tcPr>
            <w:tcW w:w="317" w:type="dxa"/>
            <w:tcBorders>
              <w:top w:val="nil"/>
            </w:tcBorders>
            <w:vAlign w:val="center"/>
          </w:tcPr>
          <w:p w14:paraId="45EE264B" w14:textId="77777777" w:rsidR="00A64624" w:rsidRDefault="00A64624" w:rsidP="00D51BF3">
            <w:pPr>
              <w:widowControl w:val="0"/>
              <w:jc w:val="center"/>
            </w:pPr>
          </w:p>
        </w:tc>
        <w:tc>
          <w:tcPr>
            <w:tcW w:w="317" w:type="dxa"/>
            <w:tcBorders>
              <w:top w:val="nil"/>
            </w:tcBorders>
            <w:vAlign w:val="center"/>
          </w:tcPr>
          <w:p w14:paraId="45EE264C" w14:textId="77777777" w:rsidR="00A64624" w:rsidRDefault="00A64624" w:rsidP="00D51BF3">
            <w:pPr>
              <w:widowControl w:val="0"/>
              <w:jc w:val="center"/>
            </w:pPr>
          </w:p>
        </w:tc>
        <w:tc>
          <w:tcPr>
            <w:tcW w:w="259" w:type="dxa"/>
            <w:tcBorders>
              <w:top w:val="nil"/>
            </w:tcBorders>
            <w:vAlign w:val="center"/>
          </w:tcPr>
          <w:p w14:paraId="45EE264D" w14:textId="77777777" w:rsidR="00A64624" w:rsidRDefault="00A64624" w:rsidP="00D51BF3">
            <w:pPr>
              <w:widowControl w:val="0"/>
              <w:jc w:val="center"/>
            </w:pPr>
          </w:p>
        </w:tc>
        <w:tc>
          <w:tcPr>
            <w:tcW w:w="295" w:type="dxa"/>
            <w:tcBorders>
              <w:top w:val="nil"/>
            </w:tcBorders>
            <w:vAlign w:val="center"/>
          </w:tcPr>
          <w:p w14:paraId="45EE264E" w14:textId="77777777" w:rsidR="00A64624" w:rsidRDefault="00A64624" w:rsidP="00D51BF3">
            <w:pPr>
              <w:widowControl w:val="0"/>
              <w:jc w:val="center"/>
            </w:pPr>
          </w:p>
        </w:tc>
        <w:tc>
          <w:tcPr>
            <w:tcW w:w="293" w:type="dxa"/>
            <w:tcBorders>
              <w:top w:val="nil"/>
            </w:tcBorders>
            <w:vAlign w:val="center"/>
          </w:tcPr>
          <w:p w14:paraId="45EE264F" w14:textId="77777777" w:rsidR="00A64624" w:rsidRDefault="00A64624" w:rsidP="00D51BF3">
            <w:pPr>
              <w:widowControl w:val="0"/>
              <w:jc w:val="center"/>
            </w:pPr>
          </w:p>
        </w:tc>
        <w:tc>
          <w:tcPr>
            <w:tcW w:w="317" w:type="dxa"/>
            <w:tcBorders>
              <w:top w:val="nil"/>
            </w:tcBorders>
            <w:vAlign w:val="center"/>
          </w:tcPr>
          <w:p w14:paraId="45EE2650" w14:textId="77777777" w:rsidR="00A64624" w:rsidRDefault="00A64624" w:rsidP="00D51BF3">
            <w:pPr>
              <w:widowControl w:val="0"/>
              <w:jc w:val="center"/>
            </w:pPr>
          </w:p>
        </w:tc>
      </w:tr>
      <w:tr w:rsidR="00A64624" w14:paraId="45EE265F" w14:textId="77777777" w:rsidTr="00D51BF3">
        <w:trPr>
          <w:trHeight w:val="299"/>
          <w:jc w:val="center"/>
        </w:trPr>
        <w:tc>
          <w:tcPr>
            <w:tcW w:w="5403" w:type="dxa"/>
            <w:vAlign w:val="center"/>
          </w:tcPr>
          <w:p w14:paraId="45EE2652" w14:textId="0F17C470" w:rsidR="00A64624" w:rsidRPr="00D51BF3" w:rsidRDefault="00D3586E" w:rsidP="00D51BF3">
            <w:pPr>
              <w:jc w:val="center"/>
            </w:pPr>
            <w:r w:rsidRPr="00D51BF3">
              <w:t>CUIDADO Y EQUIDAD EN EL MARCO DE LOS DERECHOS</w:t>
            </w:r>
          </w:p>
        </w:tc>
        <w:tc>
          <w:tcPr>
            <w:tcW w:w="400" w:type="dxa"/>
            <w:vAlign w:val="center"/>
          </w:tcPr>
          <w:p w14:paraId="45EE2653" w14:textId="77777777" w:rsidR="00A64624" w:rsidRDefault="00A64624" w:rsidP="00D51BF3">
            <w:pPr>
              <w:widowControl w:val="0"/>
              <w:jc w:val="center"/>
            </w:pPr>
          </w:p>
        </w:tc>
        <w:tc>
          <w:tcPr>
            <w:tcW w:w="316" w:type="dxa"/>
            <w:vAlign w:val="center"/>
          </w:tcPr>
          <w:p w14:paraId="45EE2654" w14:textId="15CF9E8A" w:rsidR="00A64624" w:rsidRDefault="004648A1" w:rsidP="00D51BF3">
            <w:pPr>
              <w:widowControl w:val="0"/>
              <w:jc w:val="center"/>
            </w:pPr>
            <w:r>
              <w:t>X</w:t>
            </w:r>
          </w:p>
        </w:tc>
        <w:tc>
          <w:tcPr>
            <w:tcW w:w="347" w:type="dxa"/>
            <w:vAlign w:val="center"/>
          </w:tcPr>
          <w:p w14:paraId="45EE2655" w14:textId="77777777" w:rsidR="00A64624" w:rsidRDefault="00A64624" w:rsidP="00D51BF3">
            <w:pPr>
              <w:widowControl w:val="0"/>
              <w:jc w:val="center"/>
            </w:pPr>
          </w:p>
        </w:tc>
        <w:tc>
          <w:tcPr>
            <w:tcW w:w="318" w:type="dxa"/>
            <w:vAlign w:val="center"/>
          </w:tcPr>
          <w:p w14:paraId="45EE2656" w14:textId="77777777" w:rsidR="00A64624" w:rsidRDefault="00A64624" w:rsidP="00D51BF3">
            <w:pPr>
              <w:widowControl w:val="0"/>
              <w:jc w:val="center"/>
            </w:pPr>
          </w:p>
        </w:tc>
        <w:tc>
          <w:tcPr>
            <w:tcW w:w="344" w:type="dxa"/>
            <w:vAlign w:val="center"/>
          </w:tcPr>
          <w:p w14:paraId="45EE2657" w14:textId="77777777" w:rsidR="00A64624" w:rsidRDefault="00A64624" w:rsidP="00D51BF3">
            <w:pPr>
              <w:widowControl w:val="0"/>
              <w:jc w:val="center"/>
            </w:pPr>
          </w:p>
        </w:tc>
        <w:tc>
          <w:tcPr>
            <w:tcW w:w="330" w:type="dxa"/>
            <w:vAlign w:val="center"/>
          </w:tcPr>
          <w:p w14:paraId="45EE2658" w14:textId="3B80176F" w:rsidR="00A64624" w:rsidRDefault="00A64624" w:rsidP="00D51BF3">
            <w:pPr>
              <w:widowControl w:val="0"/>
              <w:spacing w:before="4" w:line="276" w:lineRule="auto"/>
              <w:ind w:left="79"/>
              <w:jc w:val="center"/>
            </w:pPr>
          </w:p>
        </w:tc>
        <w:tc>
          <w:tcPr>
            <w:tcW w:w="317" w:type="dxa"/>
            <w:vAlign w:val="center"/>
          </w:tcPr>
          <w:p w14:paraId="45EE2659" w14:textId="77777777" w:rsidR="00A64624" w:rsidRDefault="00A64624" w:rsidP="00D51BF3">
            <w:pPr>
              <w:widowControl w:val="0"/>
              <w:jc w:val="center"/>
            </w:pPr>
          </w:p>
        </w:tc>
        <w:tc>
          <w:tcPr>
            <w:tcW w:w="317" w:type="dxa"/>
            <w:vAlign w:val="center"/>
          </w:tcPr>
          <w:p w14:paraId="45EE265A" w14:textId="77777777" w:rsidR="00A64624" w:rsidRDefault="00A64624" w:rsidP="00D51BF3">
            <w:pPr>
              <w:widowControl w:val="0"/>
              <w:jc w:val="center"/>
            </w:pPr>
          </w:p>
        </w:tc>
        <w:tc>
          <w:tcPr>
            <w:tcW w:w="259" w:type="dxa"/>
            <w:vAlign w:val="center"/>
          </w:tcPr>
          <w:p w14:paraId="45EE265B" w14:textId="77777777" w:rsidR="00A64624" w:rsidRDefault="00A64624" w:rsidP="00D51BF3">
            <w:pPr>
              <w:widowControl w:val="0"/>
              <w:jc w:val="center"/>
            </w:pPr>
          </w:p>
        </w:tc>
        <w:tc>
          <w:tcPr>
            <w:tcW w:w="295" w:type="dxa"/>
            <w:vAlign w:val="center"/>
          </w:tcPr>
          <w:p w14:paraId="45EE265C" w14:textId="77777777" w:rsidR="00A64624" w:rsidRDefault="00A64624" w:rsidP="00D51BF3">
            <w:pPr>
              <w:widowControl w:val="0"/>
              <w:jc w:val="center"/>
            </w:pPr>
          </w:p>
        </w:tc>
        <w:tc>
          <w:tcPr>
            <w:tcW w:w="293" w:type="dxa"/>
            <w:vAlign w:val="center"/>
          </w:tcPr>
          <w:p w14:paraId="45EE265D" w14:textId="77777777" w:rsidR="00A64624" w:rsidRDefault="00A64624" w:rsidP="00D51BF3">
            <w:pPr>
              <w:widowControl w:val="0"/>
              <w:jc w:val="center"/>
            </w:pPr>
          </w:p>
        </w:tc>
        <w:tc>
          <w:tcPr>
            <w:tcW w:w="317" w:type="dxa"/>
            <w:vAlign w:val="center"/>
          </w:tcPr>
          <w:p w14:paraId="45EE265E" w14:textId="77777777" w:rsidR="00A64624" w:rsidRDefault="00A64624" w:rsidP="00D51BF3">
            <w:pPr>
              <w:widowControl w:val="0"/>
              <w:jc w:val="center"/>
            </w:pPr>
          </w:p>
        </w:tc>
      </w:tr>
      <w:tr w:rsidR="00A64624" w14:paraId="45EE266D" w14:textId="77777777" w:rsidTr="00D51BF3">
        <w:trPr>
          <w:trHeight w:val="299"/>
          <w:jc w:val="center"/>
        </w:trPr>
        <w:tc>
          <w:tcPr>
            <w:tcW w:w="5403" w:type="dxa"/>
            <w:vAlign w:val="center"/>
          </w:tcPr>
          <w:p w14:paraId="45EE2660" w14:textId="13053416" w:rsidR="00A64624" w:rsidRPr="00D51BF3" w:rsidRDefault="00D3586E" w:rsidP="00D51BF3">
            <w:pPr>
              <w:jc w:val="center"/>
            </w:pPr>
            <w:r w:rsidRPr="00D51BF3">
              <w:t>ADMINISTRACIÓN</w:t>
            </w:r>
            <w:r w:rsidR="00BE67F1">
              <w:t xml:space="preserve"> </w:t>
            </w:r>
            <w:r w:rsidRPr="00D51BF3">
              <w:t>PÚBLICA, INCLUSIVA Y DE</w:t>
            </w:r>
            <w:r w:rsidR="002D671F">
              <w:t>S</w:t>
            </w:r>
            <w:r w:rsidRPr="00D51BF3">
              <w:t>DE EL AMOR EFICAZ</w:t>
            </w:r>
          </w:p>
        </w:tc>
        <w:tc>
          <w:tcPr>
            <w:tcW w:w="400" w:type="dxa"/>
            <w:vAlign w:val="center"/>
          </w:tcPr>
          <w:p w14:paraId="45EE2661" w14:textId="77777777" w:rsidR="00A64624" w:rsidRDefault="00A64624" w:rsidP="00D51BF3">
            <w:pPr>
              <w:widowControl w:val="0"/>
              <w:jc w:val="center"/>
            </w:pPr>
          </w:p>
        </w:tc>
        <w:tc>
          <w:tcPr>
            <w:tcW w:w="316" w:type="dxa"/>
            <w:vAlign w:val="center"/>
          </w:tcPr>
          <w:p w14:paraId="45EE2662" w14:textId="77777777" w:rsidR="00A64624" w:rsidRDefault="00A64624" w:rsidP="00D51BF3">
            <w:pPr>
              <w:widowControl w:val="0"/>
              <w:jc w:val="center"/>
            </w:pPr>
          </w:p>
        </w:tc>
        <w:tc>
          <w:tcPr>
            <w:tcW w:w="347" w:type="dxa"/>
            <w:vAlign w:val="center"/>
          </w:tcPr>
          <w:p w14:paraId="45EE2663" w14:textId="5901D5D8" w:rsidR="00A64624" w:rsidRDefault="004648A1" w:rsidP="00D51BF3">
            <w:pPr>
              <w:widowControl w:val="0"/>
              <w:jc w:val="center"/>
            </w:pPr>
            <w:r>
              <w:t>X</w:t>
            </w:r>
          </w:p>
        </w:tc>
        <w:tc>
          <w:tcPr>
            <w:tcW w:w="318" w:type="dxa"/>
            <w:vAlign w:val="center"/>
          </w:tcPr>
          <w:p w14:paraId="45EE2664" w14:textId="77777777" w:rsidR="00A64624" w:rsidRDefault="00A64624" w:rsidP="00D51BF3">
            <w:pPr>
              <w:widowControl w:val="0"/>
              <w:jc w:val="center"/>
            </w:pPr>
          </w:p>
        </w:tc>
        <w:tc>
          <w:tcPr>
            <w:tcW w:w="344" w:type="dxa"/>
            <w:vAlign w:val="center"/>
          </w:tcPr>
          <w:p w14:paraId="45EE2665" w14:textId="77777777" w:rsidR="00A64624" w:rsidRDefault="00A64624" w:rsidP="00D51BF3">
            <w:pPr>
              <w:widowControl w:val="0"/>
              <w:jc w:val="center"/>
            </w:pPr>
          </w:p>
        </w:tc>
        <w:tc>
          <w:tcPr>
            <w:tcW w:w="330" w:type="dxa"/>
            <w:vAlign w:val="center"/>
          </w:tcPr>
          <w:p w14:paraId="45EE2666" w14:textId="77777777" w:rsidR="00A64624" w:rsidRDefault="00A64624" w:rsidP="00D51BF3">
            <w:pPr>
              <w:widowControl w:val="0"/>
              <w:jc w:val="center"/>
            </w:pPr>
          </w:p>
        </w:tc>
        <w:tc>
          <w:tcPr>
            <w:tcW w:w="317" w:type="dxa"/>
            <w:vAlign w:val="center"/>
          </w:tcPr>
          <w:p w14:paraId="45EE2667" w14:textId="3C0FD298" w:rsidR="00A64624" w:rsidRDefault="00A64624" w:rsidP="00D51BF3">
            <w:pPr>
              <w:widowControl w:val="0"/>
              <w:spacing w:before="4" w:line="276" w:lineRule="auto"/>
              <w:ind w:left="76"/>
              <w:jc w:val="center"/>
            </w:pPr>
          </w:p>
        </w:tc>
        <w:tc>
          <w:tcPr>
            <w:tcW w:w="317" w:type="dxa"/>
            <w:vAlign w:val="center"/>
          </w:tcPr>
          <w:p w14:paraId="45EE2668" w14:textId="77777777" w:rsidR="00A64624" w:rsidRDefault="00A64624" w:rsidP="00D51BF3">
            <w:pPr>
              <w:widowControl w:val="0"/>
              <w:jc w:val="center"/>
            </w:pPr>
          </w:p>
        </w:tc>
        <w:tc>
          <w:tcPr>
            <w:tcW w:w="259" w:type="dxa"/>
            <w:vAlign w:val="center"/>
          </w:tcPr>
          <w:p w14:paraId="45EE2669" w14:textId="77777777" w:rsidR="00A64624" w:rsidRDefault="00A64624" w:rsidP="00D51BF3">
            <w:pPr>
              <w:widowControl w:val="0"/>
              <w:jc w:val="center"/>
            </w:pPr>
          </w:p>
        </w:tc>
        <w:tc>
          <w:tcPr>
            <w:tcW w:w="295" w:type="dxa"/>
            <w:vAlign w:val="center"/>
          </w:tcPr>
          <w:p w14:paraId="45EE266A" w14:textId="77777777" w:rsidR="00A64624" w:rsidRDefault="00A64624" w:rsidP="00D51BF3">
            <w:pPr>
              <w:widowControl w:val="0"/>
              <w:jc w:val="center"/>
            </w:pPr>
          </w:p>
        </w:tc>
        <w:tc>
          <w:tcPr>
            <w:tcW w:w="293" w:type="dxa"/>
            <w:vAlign w:val="center"/>
          </w:tcPr>
          <w:p w14:paraId="45EE266B" w14:textId="77777777" w:rsidR="00A64624" w:rsidRDefault="00A64624" w:rsidP="00D51BF3">
            <w:pPr>
              <w:widowControl w:val="0"/>
              <w:jc w:val="center"/>
            </w:pPr>
          </w:p>
        </w:tc>
        <w:tc>
          <w:tcPr>
            <w:tcW w:w="317" w:type="dxa"/>
            <w:vAlign w:val="center"/>
          </w:tcPr>
          <w:p w14:paraId="45EE266C" w14:textId="77777777" w:rsidR="00A64624" w:rsidRDefault="00A64624" w:rsidP="00D51BF3">
            <w:pPr>
              <w:widowControl w:val="0"/>
              <w:jc w:val="center"/>
            </w:pPr>
          </w:p>
        </w:tc>
      </w:tr>
      <w:tr w:rsidR="00A64624" w14:paraId="45EE267B" w14:textId="77777777" w:rsidTr="00D51BF3">
        <w:trPr>
          <w:trHeight w:val="299"/>
          <w:jc w:val="center"/>
        </w:trPr>
        <w:tc>
          <w:tcPr>
            <w:tcW w:w="5403" w:type="dxa"/>
            <w:vAlign w:val="center"/>
          </w:tcPr>
          <w:p w14:paraId="45EE266E" w14:textId="4E8A73A0" w:rsidR="00A64624" w:rsidRPr="00D51BF3" w:rsidRDefault="00D3586E" w:rsidP="00D51BF3">
            <w:pPr>
              <w:jc w:val="center"/>
            </w:pPr>
            <w:r w:rsidRPr="00D51BF3">
              <w:t>COMUNICACIÓN</w:t>
            </w:r>
            <w:r w:rsidR="002133F3" w:rsidRPr="00D51BF3">
              <w:t xml:space="preserve"> EFECTIVA Y</w:t>
            </w:r>
            <w:r w:rsidRPr="00D51BF3">
              <w:t xml:space="preserve"> ASERTIVA</w:t>
            </w:r>
          </w:p>
        </w:tc>
        <w:tc>
          <w:tcPr>
            <w:tcW w:w="400" w:type="dxa"/>
            <w:vAlign w:val="center"/>
          </w:tcPr>
          <w:p w14:paraId="45EE266F" w14:textId="77777777" w:rsidR="00A64624" w:rsidRDefault="00A64624" w:rsidP="00D51BF3">
            <w:pPr>
              <w:widowControl w:val="0"/>
              <w:jc w:val="center"/>
            </w:pPr>
          </w:p>
        </w:tc>
        <w:tc>
          <w:tcPr>
            <w:tcW w:w="316" w:type="dxa"/>
            <w:vAlign w:val="center"/>
          </w:tcPr>
          <w:p w14:paraId="45EE2670" w14:textId="77777777" w:rsidR="00A64624" w:rsidRDefault="00A64624" w:rsidP="00D51BF3">
            <w:pPr>
              <w:widowControl w:val="0"/>
              <w:jc w:val="center"/>
            </w:pPr>
          </w:p>
        </w:tc>
        <w:tc>
          <w:tcPr>
            <w:tcW w:w="347" w:type="dxa"/>
            <w:vAlign w:val="center"/>
          </w:tcPr>
          <w:p w14:paraId="45EE2671" w14:textId="3675A4C6" w:rsidR="00A64624" w:rsidRDefault="004648A1" w:rsidP="00D51BF3">
            <w:pPr>
              <w:widowControl w:val="0"/>
              <w:jc w:val="center"/>
            </w:pPr>
            <w:r>
              <w:t>X</w:t>
            </w:r>
          </w:p>
        </w:tc>
        <w:tc>
          <w:tcPr>
            <w:tcW w:w="318" w:type="dxa"/>
            <w:vAlign w:val="center"/>
          </w:tcPr>
          <w:p w14:paraId="45EE2672" w14:textId="4EF7E12A" w:rsidR="00A64624" w:rsidRDefault="00A64624" w:rsidP="00D51BF3">
            <w:pPr>
              <w:widowControl w:val="0"/>
              <w:jc w:val="center"/>
            </w:pPr>
          </w:p>
        </w:tc>
        <w:tc>
          <w:tcPr>
            <w:tcW w:w="344" w:type="dxa"/>
            <w:vAlign w:val="center"/>
          </w:tcPr>
          <w:p w14:paraId="45EE2673" w14:textId="77777777" w:rsidR="00A64624" w:rsidRDefault="00A64624" w:rsidP="00D51BF3">
            <w:pPr>
              <w:widowControl w:val="0"/>
              <w:jc w:val="center"/>
            </w:pPr>
          </w:p>
        </w:tc>
        <w:tc>
          <w:tcPr>
            <w:tcW w:w="330" w:type="dxa"/>
            <w:vAlign w:val="center"/>
          </w:tcPr>
          <w:p w14:paraId="45EE2674" w14:textId="77777777" w:rsidR="00A64624" w:rsidRDefault="00A64624" w:rsidP="00D51BF3">
            <w:pPr>
              <w:widowControl w:val="0"/>
              <w:jc w:val="center"/>
            </w:pPr>
          </w:p>
        </w:tc>
        <w:tc>
          <w:tcPr>
            <w:tcW w:w="317" w:type="dxa"/>
            <w:vAlign w:val="center"/>
          </w:tcPr>
          <w:p w14:paraId="45EE2675" w14:textId="460EDFD2" w:rsidR="00A64624" w:rsidRDefault="00A64624" w:rsidP="00D51BF3">
            <w:pPr>
              <w:widowControl w:val="0"/>
              <w:spacing w:before="4" w:line="276" w:lineRule="auto"/>
              <w:ind w:left="76"/>
              <w:jc w:val="center"/>
            </w:pPr>
          </w:p>
        </w:tc>
        <w:tc>
          <w:tcPr>
            <w:tcW w:w="317" w:type="dxa"/>
            <w:vAlign w:val="center"/>
          </w:tcPr>
          <w:p w14:paraId="45EE2676" w14:textId="77777777" w:rsidR="00A64624" w:rsidRDefault="00A64624" w:rsidP="00D51BF3">
            <w:pPr>
              <w:widowControl w:val="0"/>
              <w:jc w:val="center"/>
            </w:pPr>
          </w:p>
        </w:tc>
        <w:tc>
          <w:tcPr>
            <w:tcW w:w="259" w:type="dxa"/>
            <w:vAlign w:val="center"/>
          </w:tcPr>
          <w:p w14:paraId="45EE2677" w14:textId="77777777" w:rsidR="00A64624" w:rsidRDefault="00A64624" w:rsidP="00D51BF3">
            <w:pPr>
              <w:widowControl w:val="0"/>
              <w:jc w:val="center"/>
            </w:pPr>
          </w:p>
        </w:tc>
        <w:tc>
          <w:tcPr>
            <w:tcW w:w="295" w:type="dxa"/>
            <w:vAlign w:val="center"/>
          </w:tcPr>
          <w:p w14:paraId="45EE2678" w14:textId="77777777" w:rsidR="00A64624" w:rsidRDefault="00A64624" w:rsidP="00D51BF3">
            <w:pPr>
              <w:widowControl w:val="0"/>
              <w:jc w:val="center"/>
            </w:pPr>
          </w:p>
        </w:tc>
        <w:tc>
          <w:tcPr>
            <w:tcW w:w="293" w:type="dxa"/>
            <w:vAlign w:val="center"/>
          </w:tcPr>
          <w:p w14:paraId="45EE2679" w14:textId="77777777" w:rsidR="00A64624" w:rsidRDefault="00A64624" w:rsidP="00D51BF3">
            <w:pPr>
              <w:widowControl w:val="0"/>
              <w:jc w:val="center"/>
            </w:pPr>
          </w:p>
        </w:tc>
        <w:tc>
          <w:tcPr>
            <w:tcW w:w="317" w:type="dxa"/>
            <w:vAlign w:val="center"/>
          </w:tcPr>
          <w:p w14:paraId="45EE267A" w14:textId="77777777" w:rsidR="00A64624" w:rsidRDefault="00A64624" w:rsidP="00D51BF3">
            <w:pPr>
              <w:widowControl w:val="0"/>
              <w:jc w:val="center"/>
            </w:pPr>
          </w:p>
        </w:tc>
      </w:tr>
      <w:tr w:rsidR="00A64624" w14:paraId="45EE2689" w14:textId="77777777" w:rsidTr="00D51BF3">
        <w:trPr>
          <w:trHeight w:val="302"/>
          <w:jc w:val="center"/>
        </w:trPr>
        <w:tc>
          <w:tcPr>
            <w:tcW w:w="5403" w:type="dxa"/>
            <w:vAlign w:val="center"/>
          </w:tcPr>
          <w:p w14:paraId="45EE267C" w14:textId="3F73CE75" w:rsidR="00A64624" w:rsidRPr="00D51BF3" w:rsidRDefault="00767544" w:rsidP="00D51BF3">
            <w:pPr>
              <w:jc w:val="center"/>
            </w:pPr>
            <w:r w:rsidRPr="00D51BF3">
              <w:t>GOBIERNO DIGITAL</w:t>
            </w:r>
          </w:p>
        </w:tc>
        <w:tc>
          <w:tcPr>
            <w:tcW w:w="400" w:type="dxa"/>
            <w:vAlign w:val="center"/>
          </w:tcPr>
          <w:p w14:paraId="45EE267D" w14:textId="77777777" w:rsidR="00A64624" w:rsidRDefault="00A64624" w:rsidP="00D51BF3">
            <w:pPr>
              <w:widowControl w:val="0"/>
              <w:jc w:val="center"/>
            </w:pPr>
          </w:p>
        </w:tc>
        <w:tc>
          <w:tcPr>
            <w:tcW w:w="316" w:type="dxa"/>
            <w:vAlign w:val="center"/>
          </w:tcPr>
          <w:p w14:paraId="45EE267E" w14:textId="77777777" w:rsidR="00A64624" w:rsidRDefault="00A64624" w:rsidP="00D51BF3">
            <w:pPr>
              <w:widowControl w:val="0"/>
              <w:jc w:val="center"/>
            </w:pPr>
          </w:p>
        </w:tc>
        <w:tc>
          <w:tcPr>
            <w:tcW w:w="347" w:type="dxa"/>
            <w:vAlign w:val="center"/>
          </w:tcPr>
          <w:p w14:paraId="45EE267F" w14:textId="77777777" w:rsidR="00A64624" w:rsidRDefault="00A64624" w:rsidP="00D51BF3">
            <w:pPr>
              <w:widowControl w:val="0"/>
              <w:jc w:val="center"/>
            </w:pPr>
          </w:p>
        </w:tc>
        <w:tc>
          <w:tcPr>
            <w:tcW w:w="318" w:type="dxa"/>
            <w:vAlign w:val="center"/>
          </w:tcPr>
          <w:p w14:paraId="45EE2680" w14:textId="3F5F882C" w:rsidR="00A64624" w:rsidRDefault="004648A1" w:rsidP="00D51BF3">
            <w:pPr>
              <w:widowControl w:val="0"/>
              <w:jc w:val="center"/>
            </w:pPr>
            <w:r>
              <w:t>X</w:t>
            </w:r>
          </w:p>
        </w:tc>
        <w:tc>
          <w:tcPr>
            <w:tcW w:w="344" w:type="dxa"/>
            <w:vAlign w:val="center"/>
          </w:tcPr>
          <w:p w14:paraId="45EE2681" w14:textId="77777777" w:rsidR="00A64624" w:rsidRDefault="00A64624" w:rsidP="00D51BF3">
            <w:pPr>
              <w:widowControl w:val="0"/>
              <w:jc w:val="center"/>
            </w:pPr>
          </w:p>
        </w:tc>
        <w:tc>
          <w:tcPr>
            <w:tcW w:w="330" w:type="dxa"/>
            <w:vAlign w:val="center"/>
          </w:tcPr>
          <w:p w14:paraId="45EE2682" w14:textId="77777777" w:rsidR="00A64624" w:rsidRDefault="00A64624" w:rsidP="00D51BF3">
            <w:pPr>
              <w:widowControl w:val="0"/>
              <w:jc w:val="center"/>
            </w:pPr>
          </w:p>
        </w:tc>
        <w:tc>
          <w:tcPr>
            <w:tcW w:w="317" w:type="dxa"/>
            <w:vAlign w:val="center"/>
          </w:tcPr>
          <w:p w14:paraId="45EE2683" w14:textId="43AD4385" w:rsidR="00A64624" w:rsidRDefault="00A64624" w:rsidP="00D51BF3">
            <w:pPr>
              <w:widowControl w:val="0"/>
              <w:spacing w:before="4" w:line="278" w:lineRule="auto"/>
              <w:ind w:left="132"/>
              <w:jc w:val="center"/>
            </w:pPr>
          </w:p>
        </w:tc>
        <w:tc>
          <w:tcPr>
            <w:tcW w:w="317" w:type="dxa"/>
            <w:vAlign w:val="center"/>
          </w:tcPr>
          <w:p w14:paraId="45EE2684" w14:textId="77777777" w:rsidR="00A64624" w:rsidRDefault="00A64624" w:rsidP="00D51BF3">
            <w:pPr>
              <w:widowControl w:val="0"/>
              <w:jc w:val="center"/>
            </w:pPr>
          </w:p>
        </w:tc>
        <w:tc>
          <w:tcPr>
            <w:tcW w:w="259" w:type="dxa"/>
            <w:vAlign w:val="center"/>
          </w:tcPr>
          <w:p w14:paraId="45EE2685" w14:textId="77777777" w:rsidR="00A64624" w:rsidRDefault="00A64624" w:rsidP="00D51BF3">
            <w:pPr>
              <w:widowControl w:val="0"/>
              <w:jc w:val="center"/>
            </w:pPr>
          </w:p>
        </w:tc>
        <w:tc>
          <w:tcPr>
            <w:tcW w:w="295" w:type="dxa"/>
            <w:vAlign w:val="center"/>
          </w:tcPr>
          <w:p w14:paraId="45EE2686" w14:textId="77777777" w:rsidR="00A64624" w:rsidRDefault="00A64624" w:rsidP="00D51BF3">
            <w:pPr>
              <w:widowControl w:val="0"/>
              <w:jc w:val="center"/>
            </w:pPr>
          </w:p>
        </w:tc>
        <w:tc>
          <w:tcPr>
            <w:tcW w:w="293" w:type="dxa"/>
            <w:vAlign w:val="center"/>
          </w:tcPr>
          <w:p w14:paraId="45EE2687" w14:textId="77777777" w:rsidR="00A64624" w:rsidRDefault="00A64624" w:rsidP="00D51BF3">
            <w:pPr>
              <w:widowControl w:val="0"/>
              <w:jc w:val="center"/>
            </w:pPr>
          </w:p>
        </w:tc>
        <w:tc>
          <w:tcPr>
            <w:tcW w:w="317" w:type="dxa"/>
            <w:vAlign w:val="center"/>
          </w:tcPr>
          <w:p w14:paraId="45EE2688" w14:textId="77777777" w:rsidR="00A64624" w:rsidRDefault="00A64624" w:rsidP="00D51BF3">
            <w:pPr>
              <w:widowControl w:val="0"/>
              <w:jc w:val="center"/>
            </w:pPr>
          </w:p>
        </w:tc>
      </w:tr>
      <w:tr w:rsidR="00A64624" w14:paraId="45EE2697" w14:textId="77777777" w:rsidTr="00D51BF3">
        <w:trPr>
          <w:trHeight w:val="299"/>
          <w:jc w:val="center"/>
        </w:trPr>
        <w:tc>
          <w:tcPr>
            <w:tcW w:w="5403" w:type="dxa"/>
            <w:vAlign w:val="center"/>
          </w:tcPr>
          <w:p w14:paraId="45EE268A" w14:textId="742C3490" w:rsidR="00A64624" w:rsidRPr="00D51BF3" w:rsidRDefault="00767544" w:rsidP="00D51BF3">
            <w:pPr>
              <w:jc w:val="center"/>
            </w:pPr>
            <w:r w:rsidRPr="00D51BF3">
              <w:t>NORMATIVIDAD VIGENTE</w:t>
            </w:r>
            <w:r w:rsidR="007516CB" w:rsidRPr="00D51BF3">
              <w:t xml:space="preserve"> EN EL CONTEXTO DEL SERVIDOR PÚBLICO 4.0</w:t>
            </w:r>
          </w:p>
        </w:tc>
        <w:tc>
          <w:tcPr>
            <w:tcW w:w="400" w:type="dxa"/>
            <w:vAlign w:val="center"/>
          </w:tcPr>
          <w:p w14:paraId="45EE268B" w14:textId="77777777" w:rsidR="00A64624" w:rsidRDefault="00A64624" w:rsidP="00D51BF3">
            <w:pPr>
              <w:widowControl w:val="0"/>
              <w:jc w:val="center"/>
            </w:pPr>
          </w:p>
        </w:tc>
        <w:tc>
          <w:tcPr>
            <w:tcW w:w="316" w:type="dxa"/>
            <w:vAlign w:val="center"/>
          </w:tcPr>
          <w:p w14:paraId="45EE268C" w14:textId="77777777" w:rsidR="00A64624" w:rsidRDefault="00A64624" w:rsidP="00D51BF3">
            <w:pPr>
              <w:widowControl w:val="0"/>
              <w:jc w:val="center"/>
            </w:pPr>
          </w:p>
        </w:tc>
        <w:tc>
          <w:tcPr>
            <w:tcW w:w="347" w:type="dxa"/>
            <w:vAlign w:val="center"/>
          </w:tcPr>
          <w:p w14:paraId="45EE268D" w14:textId="77777777" w:rsidR="00A64624" w:rsidRDefault="00A64624" w:rsidP="00D51BF3">
            <w:pPr>
              <w:widowControl w:val="0"/>
              <w:jc w:val="center"/>
            </w:pPr>
          </w:p>
        </w:tc>
        <w:tc>
          <w:tcPr>
            <w:tcW w:w="318" w:type="dxa"/>
            <w:vAlign w:val="center"/>
          </w:tcPr>
          <w:p w14:paraId="45EE268E" w14:textId="1685F8A7" w:rsidR="00A64624" w:rsidRDefault="004648A1" w:rsidP="00D51BF3">
            <w:pPr>
              <w:widowControl w:val="0"/>
              <w:jc w:val="center"/>
            </w:pPr>
            <w:r>
              <w:t>X</w:t>
            </w:r>
          </w:p>
        </w:tc>
        <w:tc>
          <w:tcPr>
            <w:tcW w:w="344" w:type="dxa"/>
            <w:vAlign w:val="center"/>
          </w:tcPr>
          <w:p w14:paraId="45EE268F" w14:textId="77777777" w:rsidR="00A64624" w:rsidRDefault="00A64624" w:rsidP="00D51BF3">
            <w:pPr>
              <w:widowControl w:val="0"/>
              <w:jc w:val="center"/>
            </w:pPr>
          </w:p>
        </w:tc>
        <w:tc>
          <w:tcPr>
            <w:tcW w:w="330" w:type="dxa"/>
            <w:vAlign w:val="center"/>
          </w:tcPr>
          <w:p w14:paraId="45EE2690" w14:textId="77777777" w:rsidR="00A64624" w:rsidRDefault="00A64624" w:rsidP="00D51BF3">
            <w:pPr>
              <w:widowControl w:val="0"/>
              <w:jc w:val="center"/>
            </w:pPr>
          </w:p>
        </w:tc>
        <w:tc>
          <w:tcPr>
            <w:tcW w:w="317" w:type="dxa"/>
            <w:vAlign w:val="center"/>
          </w:tcPr>
          <w:p w14:paraId="45EE2691" w14:textId="77777777" w:rsidR="00A64624" w:rsidRDefault="00A64624" w:rsidP="00D51BF3">
            <w:pPr>
              <w:widowControl w:val="0"/>
              <w:jc w:val="center"/>
            </w:pPr>
          </w:p>
        </w:tc>
        <w:tc>
          <w:tcPr>
            <w:tcW w:w="317" w:type="dxa"/>
            <w:vAlign w:val="center"/>
          </w:tcPr>
          <w:p w14:paraId="45EE2692" w14:textId="6904230D" w:rsidR="00A64624" w:rsidRDefault="00A64624" w:rsidP="00D51BF3">
            <w:pPr>
              <w:widowControl w:val="0"/>
              <w:spacing w:before="1" w:line="278" w:lineRule="auto"/>
              <w:ind w:left="134"/>
              <w:jc w:val="center"/>
            </w:pPr>
          </w:p>
        </w:tc>
        <w:tc>
          <w:tcPr>
            <w:tcW w:w="259" w:type="dxa"/>
            <w:vAlign w:val="center"/>
          </w:tcPr>
          <w:p w14:paraId="45EE2693" w14:textId="77777777" w:rsidR="00A64624" w:rsidRDefault="00A64624" w:rsidP="00D51BF3">
            <w:pPr>
              <w:widowControl w:val="0"/>
              <w:jc w:val="center"/>
            </w:pPr>
          </w:p>
        </w:tc>
        <w:tc>
          <w:tcPr>
            <w:tcW w:w="295" w:type="dxa"/>
            <w:vAlign w:val="center"/>
          </w:tcPr>
          <w:p w14:paraId="45EE2694" w14:textId="77777777" w:rsidR="00A64624" w:rsidRDefault="00A64624" w:rsidP="00D51BF3">
            <w:pPr>
              <w:widowControl w:val="0"/>
              <w:jc w:val="center"/>
            </w:pPr>
          </w:p>
        </w:tc>
        <w:tc>
          <w:tcPr>
            <w:tcW w:w="293" w:type="dxa"/>
            <w:vAlign w:val="center"/>
          </w:tcPr>
          <w:p w14:paraId="45EE2695" w14:textId="77777777" w:rsidR="00A64624" w:rsidRDefault="00A64624" w:rsidP="00D51BF3">
            <w:pPr>
              <w:widowControl w:val="0"/>
              <w:jc w:val="center"/>
            </w:pPr>
          </w:p>
        </w:tc>
        <w:tc>
          <w:tcPr>
            <w:tcW w:w="317" w:type="dxa"/>
            <w:vAlign w:val="center"/>
          </w:tcPr>
          <w:p w14:paraId="45EE2696" w14:textId="77777777" w:rsidR="00A64624" w:rsidRDefault="00A64624" w:rsidP="00D51BF3">
            <w:pPr>
              <w:widowControl w:val="0"/>
              <w:jc w:val="center"/>
            </w:pPr>
          </w:p>
        </w:tc>
      </w:tr>
      <w:tr w:rsidR="007516CB" w14:paraId="4B2C4A69" w14:textId="77777777" w:rsidTr="00D51BF3">
        <w:trPr>
          <w:trHeight w:val="299"/>
          <w:jc w:val="center"/>
        </w:trPr>
        <w:tc>
          <w:tcPr>
            <w:tcW w:w="5403" w:type="dxa"/>
            <w:vAlign w:val="center"/>
          </w:tcPr>
          <w:p w14:paraId="20063750" w14:textId="60B0B9D6" w:rsidR="007516CB" w:rsidRPr="00D51BF3" w:rsidRDefault="007516CB" w:rsidP="00D51BF3">
            <w:pPr>
              <w:jc w:val="center"/>
            </w:pPr>
            <w:r w:rsidRPr="00D51BF3">
              <w:t>AUTOMA</w:t>
            </w:r>
            <w:r w:rsidR="002D671F">
              <w:t>T</w:t>
            </w:r>
            <w:r w:rsidRPr="00D51BF3">
              <w:t>IZAC</w:t>
            </w:r>
            <w:r w:rsidR="002D671F">
              <w:t>I</w:t>
            </w:r>
            <w:bookmarkStart w:id="20" w:name="_GoBack"/>
            <w:bookmarkEnd w:id="20"/>
            <w:r w:rsidRPr="00D51BF3">
              <w:t>ÓN DE PROCESOS</w:t>
            </w:r>
          </w:p>
        </w:tc>
        <w:tc>
          <w:tcPr>
            <w:tcW w:w="400" w:type="dxa"/>
            <w:vAlign w:val="center"/>
          </w:tcPr>
          <w:p w14:paraId="2984A971" w14:textId="77777777" w:rsidR="007516CB" w:rsidRDefault="007516CB" w:rsidP="00D51BF3">
            <w:pPr>
              <w:widowControl w:val="0"/>
              <w:jc w:val="center"/>
            </w:pPr>
          </w:p>
        </w:tc>
        <w:tc>
          <w:tcPr>
            <w:tcW w:w="316" w:type="dxa"/>
            <w:vAlign w:val="center"/>
          </w:tcPr>
          <w:p w14:paraId="6165226D" w14:textId="77777777" w:rsidR="007516CB" w:rsidRDefault="007516CB" w:rsidP="00D51BF3">
            <w:pPr>
              <w:widowControl w:val="0"/>
              <w:jc w:val="center"/>
            </w:pPr>
          </w:p>
        </w:tc>
        <w:tc>
          <w:tcPr>
            <w:tcW w:w="347" w:type="dxa"/>
            <w:vAlign w:val="center"/>
          </w:tcPr>
          <w:p w14:paraId="7FE68949" w14:textId="77777777" w:rsidR="007516CB" w:rsidRDefault="007516CB" w:rsidP="00D51BF3">
            <w:pPr>
              <w:widowControl w:val="0"/>
              <w:jc w:val="center"/>
            </w:pPr>
          </w:p>
        </w:tc>
        <w:tc>
          <w:tcPr>
            <w:tcW w:w="318" w:type="dxa"/>
            <w:vAlign w:val="center"/>
          </w:tcPr>
          <w:p w14:paraId="4A2D9F9E" w14:textId="77777777" w:rsidR="007516CB" w:rsidRDefault="007516CB" w:rsidP="00D51BF3">
            <w:pPr>
              <w:widowControl w:val="0"/>
              <w:jc w:val="center"/>
            </w:pPr>
          </w:p>
        </w:tc>
        <w:tc>
          <w:tcPr>
            <w:tcW w:w="344" w:type="dxa"/>
            <w:vAlign w:val="center"/>
          </w:tcPr>
          <w:p w14:paraId="53515207" w14:textId="2CA0E3D4" w:rsidR="007516CB" w:rsidRDefault="004648A1" w:rsidP="00D51BF3">
            <w:pPr>
              <w:widowControl w:val="0"/>
              <w:jc w:val="center"/>
            </w:pPr>
            <w:r>
              <w:t>X</w:t>
            </w:r>
          </w:p>
        </w:tc>
        <w:tc>
          <w:tcPr>
            <w:tcW w:w="330" w:type="dxa"/>
            <w:vAlign w:val="center"/>
          </w:tcPr>
          <w:p w14:paraId="71C4CA61" w14:textId="77777777" w:rsidR="007516CB" w:rsidRDefault="007516CB" w:rsidP="00D51BF3">
            <w:pPr>
              <w:widowControl w:val="0"/>
              <w:jc w:val="center"/>
            </w:pPr>
          </w:p>
        </w:tc>
        <w:tc>
          <w:tcPr>
            <w:tcW w:w="317" w:type="dxa"/>
            <w:vAlign w:val="center"/>
          </w:tcPr>
          <w:p w14:paraId="2594E466" w14:textId="77777777" w:rsidR="007516CB" w:rsidRDefault="007516CB" w:rsidP="00D51BF3">
            <w:pPr>
              <w:widowControl w:val="0"/>
              <w:jc w:val="center"/>
            </w:pPr>
          </w:p>
        </w:tc>
        <w:tc>
          <w:tcPr>
            <w:tcW w:w="317" w:type="dxa"/>
            <w:vAlign w:val="center"/>
          </w:tcPr>
          <w:p w14:paraId="5C0AEBF4" w14:textId="77777777" w:rsidR="007516CB" w:rsidRDefault="007516CB" w:rsidP="00D51BF3">
            <w:pPr>
              <w:widowControl w:val="0"/>
              <w:spacing w:before="1" w:line="278" w:lineRule="auto"/>
              <w:ind w:left="134"/>
              <w:jc w:val="center"/>
            </w:pPr>
          </w:p>
        </w:tc>
        <w:tc>
          <w:tcPr>
            <w:tcW w:w="259" w:type="dxa"/>
            <w:vAlign w:val="center"/>
          </w:tcPr>
          <w:p w14:paraId="2A0AD3BF" w14:textId="77777777" w:rsidR="007516CB" w:rsidRDefault="007516CB" w:rsidP="00D51BF3">
            <w:pPr>
              <w:widowControl w:val="0"/>
              <w:jc w:val="center"/>
            </w:pPr>
          </w:p>
        </w:tc>
        <w:tc>
          <w:tcPr>
            <w:tcW w:w="295" w:type="dxa"/>
            <w:vAlign w:val="center"/>
          </w:tcPr>
          <w:p w14:paraId="7C6A13A2" w14:textId="77777777" w:rsidR="007516CB" w:rsidRDefault="007516CB" w:rsidP="00D51BF3">
            <w:pPr>
              <w:widowControl w:val="0"/>
              <w:jc w:val="center"/>
            </w:pPr>
          </w:p>
        </w:tc>
        <w:tc>
          <w:tcPr>
            <w:tcW w:w="293" w:type="dxa"/>
            <w:vAlign w:val="center"/>
          </w:tcPr>
          <w:p w14:paraId="0C803879" w14:textId="77777777" w:rsidR="007516CB" w:rsidRDefault="007516CB" w:rsidP="00D51BF3">
            <w:pPr>
              <w:widowControl w:val="0"/>
              <w:jc w:val="center"/>
            </w:pPr>
          </w:p>
        </w:tc>
        <w:tc>
          <w:tcPr>
            <w:tcW w:w="317" w:type="dxa"/>
            <w:vAlign w:val="center"/>
          </w:tcPr>
          <w:p w14:paraId="2E032EEF" w14:textId="77777777" w:rsidR="007516CB" w:rsidRDefault="007516CB" w:rsidP="00D51BF3">
            <w:pPr>
              <w:widowControl w:val="0"/>
              <w:jc w:val="center"/>
            </w:pPr>
          </w:p>
        </w:tc>
      </w:tr>
      <w:tr w:rsidR="007516CB" w14:paraId="5D97F92D" w14:textId="77777777" w:rsidTr="00D51BF3">
        <w:trPr>
          <w:trHeight w:val="299"/>
          <w:jc w:val="center"/>
        </w:trPr>
        <w:tc>
          <w:tcPr>
            <w:tcW w:w="5403" w:type="dxa"/>
            <w:vAlign w:val="center"/>
          </w:tcPr>
          <w:p w14:paraId="47D46CE4" w14:textId="4E664431" w:rsidR="007516CB" w:rsidRPr="00D51BF3" w:rsidRDefault="007516CB" w:rsidP="00D51BF3">
            <w:pPr>
              <w:jc w:val="center"/>
            </w:pPr>
            <w:r w:rsidRPr="00D51BF3">
              <w:t>MANEJO DEL TIEMPO</w:t>
            </w:r>
          </w:p>
        </w:tc>
        <w:tc>
          <w:tcPr>
            <w:tcW w:w="400" w:type="dxa"/>
            <w:vAlign w:val="center"/>
          </w:tcPr>
          <w:p w14:paraId="3B6232CE" w14:textId="77777777" w:rsidR="007516CB" w:rsidRDefault="007516CB" w:rsidP="00D51BF3">
            <w:pPr>
              <w:widowControl w:val="0"/>
              <w:jc w:val="center"/>
            </w:pPr>
          </w:p>
        </w:tc>
        <w:tc>
          <w:tcPr>
            <w:tcW w:w="316" w:type="dxa"/>
            <w:vAlign w:val="center"/>
          </w:tcPr>
          <w:p w14:paraId="4143E9B8" w14:textId="77777777" w:rsidR="007516CB" w:rsidRDefault="007516CB" w:rsidP="00D51BF3">
            <w:pPr>
              <w:widowControl w:val="0"/>
              <w:jc w:val="center"/>
            </w:pPr>
          </w:p>
        </w:tc>
        <w:tc>
          <w:tcPr>
            <w:tcW w:w="347" w:type="dxa"/>
            <w:vAlign w:val="center"/>
          </w:tcPr>
          <w:p w14:paraId="656A0C5C" w14:textId="77777777" w:rsidR="007516CB" w:rsidRDefault="007516CB" w:rsidP="00D51BF3">
            <w:pPr>
              <w:widowControl w:val="0"/>
              <w:jc w:val="center"/>
            </w:pPr>
          </w:p>
        </w:tc>
        <w:tc>
          <w:tcPr>
            <w:tcW w:w="318" w:type="dxa"/>
            <w:vAlign w:val="center"/>
          </w:tcPr>
          <w:p w14:paraId="3069216E" w14:textId="77777777" w:rsidR="007516CB" w:rsidRDefault="007516CB" w:rsidP="00D51BF3">
            <w:pPr>
              <w:widowControl w:val="0"/>
              <w:jc w:val="center"/>
            </w:pPr>
          </w:p>
        </w:tc>
        <w:tc>
          <w:tcPr>
            <w:tcW w:w="344" w:type="dxa"/>
            <w:vAlign w:val="center"/>
          </w:tcPr>
          <w:p w14:paraId="4C34440A" w14:textId="33510898" w:rsidR="007516CB" w:rsidRDefault="004648A1" w:rsidP="00D51BF3">
            <w:pPr>
              <w:widowControl w:val="0"/>
              <w:jc w:val="center"/>
            </w:pPr>
            <w:r>
              <w:t>X</w:t>
            </w:r>
          </w:p>
        </w:tc>
        <w:tc>
          <w:tcPr>
            <w:tcW w:w="330" w:type="dxa"/>
            <w:vAlign w:val="center"/>
          </w:tcPr>
          <w:p w14:paraId="0C230DA0" w14:textId="77777777" w:rsidR="007516CB" w:rsidRDefault="007516CB" w:rsidP="00D51BF3">
            <w:pPr>
              <w:widowControl w:val="0"/>
              <w:jc w:val="center"/>
            </w:pPr>
          </w:p>
        </w:tc>
        <w:tc>
          <w:tcPr>
            <w:tcW w:w="317" w:type="dxa"/>
            <w:vAlign w:val="center"/>
          </w:tcPr>
          <w:p w14:paraId="37CE6C5F" w14:textId="77777777" w:rsidR="007516CB" w:rsidRDefault="007516CB" w:rsidP="00D51BF3">
            <w:pPr>
              <w:widowControl w:val="0"/>
              <w:jc w:val="center"/>
            </w:pPr>
          </w:p>
        </w:tc>
        <w:tc>
          <w:tcPr>
            <w:tcW w:w="317" w:type="dxa"/>
            <w:vAlign w:val="center"/>
          </w:tcPr>
          <w:p w14:paraId="052049AA" w14:textId="77777777" w:rsidR="007516CB" w:rsidRDefault="007516CB" w:rsidP="00D51BF3">
            <w:pPr>
              <w:widowControl w:val="0"/>
              <w:spacing w:before="1" w:line="278" w:lineRule="auto"/>
              <w:ind w:left="134"/>
              <w:jc w:val="center"/>
            </w:pPr>
          </w:p>
        </w:tc>
        <w:tc>
          <w:tcPr>
            <w:tcW w:w="259" w:type="dxa"/>
            <w:vAlign w:val="center"/>
          </w:tcPr>
          <w:p w14:paraId="42B6A75E" w14:textId="77777777" w:rsidR="007516CB" w:rsidRDefault="007516CB" w:rsidP="00D51BF3">
            <w:pPr>
              <w:widowControl w:val="0"/>
              <w:jc w:val="center"/>
            </w:pPr>
          </w:p>
        </w:tc>
        <w:tc>
          <w:tcPr>
            <w:tcW w:w="295" w:type="dxa"/>
            <w:vAlign w:val="center"/>
          </w:tcPr>
          <w:p w14:paraId="743FAC38" w14:textId="77777777" w:rsidR="007516CB" w:rsidRDefault="007516CB" w:rsidP="00D51BF3">
            <w:pPr>
              <w:widowControl w:val="0"/>
              <w:jc w:val="center"/>
            </w:pPr>
          </w:p>
        </w:tc>
        <w:tc>
          <w:tcPr>
            <w:tcW w:w="293" w:type="dxa"/>
            <w:vAlign w:val="center"/>
          </w:tcPr>
          <w:p w14:paraId="49BECFD6" w14:textId="77777777" w:rsidR="007516CB" w:rsidRDefault="007516CB" w:rsidP="00D51BF3">
            <w:pPr>
              <w:widowControl w:val="0"/>
              <w:jc w:val="center"/>
            </w:pPr>
          </w:p>
        </w:tc>
        <w:tc>
          <w:tcPr>
            <w:tcW w:w="317" w:type="dxa"/>
            <w:vAlign w:val="center"/>
          </w:tcPr>
          <w:p w14:paraId="3838295F" w14:textId="77777777" w:rsidR="007516CB" w:rsidRDefault="007516CB" w:rsidP="00D51BF3">
            <w:pPr>
              <w:widowControl w:val="0"/>
              <w:jc w:val="center"/>
            </w:pPr>
          </w:p>
        </w:tc>
      </w:tr>
      <w:tr w:rsidR="007516CB" w14:paraId="693C382A" w14:textId="77777777" w:rsidTr="00D51BF3">
        <w:trPr>
          <w:trHeight w:val="299"/>
          <w:jc w:val="center"/>
        </w:trPr>
        <w:tc>
          <w:tcPr>
            <w:tcW w:w="5403" w:type="dxa"/>
            <w:vAlign w:val="center"/>
          </w:tcPr>
          <w:p w14:paraId="41066090" w14:textId="630792CD" w:rsidR="007516CB" w:rsidRPr="00D51BF3" w:rsidRDefault="00734A91" w:rsidP="00D51BF3">
            <w:pPr>
              <w:jc w:val="center"/>
            </w:pPr>
            <w:r w:rsidRPr="00D51BF3">
              <w:t>TRABAJO EN EQUIPO</w:t>
            </w:r>
          </w:p>
        </w:tc>
        <w:tc>
          <w:tcPr>
            <w:tcW w:w="400" w:type="dxa"/>
            <w:vAlign w:val="center"/>
          </w:tcPr>
          <w:p w14:paraId="2CB357BE" w14:textId="77777777" w:rsidR="007516CB" w:rsidRDefault="007516CB" w:rsidP="00D51BF3">
            <w:pPr>
              <w:widowControl w:val="0"/>
              <w:jc w:val="center"/>
            </w:pPr>
          </w:p>
        </w:tc>
        <w:tc>
          <w:tcPr>
            <w:tcW w:w="316" w:type="dxa"/>
            <w:vAlign w:val="center"/>
          </w:tcPr>
          <w:p w14:paraId="7739EF48" w14:textId="77777777" w:rsidR="007516CB" w:rsidRDefault="007516CB" w:rsidP="00D51BF3">
            <w:pPr>
              <w:widowControl w:val="0"/>
              <w:jc w:val="center"/>
            </w:pPr>
          </w:p>
        </w:tc>
        <w:tc>
          <w:tcPr>
            <w:tcW w:w="347" w:type="dxa"/>
            <w:vAlign w:val="center"/>
          </w:tcPr>
          <w:p w14:paraId="049DA681" w14:textId="77777777" w:rsidR="007516CB" w:rsidRDefault="007516CB" w:rsidP="00D51BF3">
            <w:pPr>
              <w:widowControl w:val="0"/>
              <w:jc w:val="center"/>
            </w:pPr>
          </w:p>
        </w:tc>
        <w:tc>
          <w:tcPr>
            <w:tcW w:w="318" w:type="dxa"/>
            <w:vAlign w:val="center"/>
          </w:tcPr>
          <w:p w14:paraId="2F095464" w14:textId="77777777" w:rsidR="007516CB" w:rsidRDefault="007516CB" w:rsidP="00D51BF3">
            <w:pPr>
              <w:widowControl w:val="0"/>
              <w:jc w:val="center"/>
            </w:pPr>
          </w:p>
        </w:tc>
        <w:tc>
          <w:tcPr>
            <w:tcW w:w="344" w:type="dxa"/>
            <w:vAlign w:val="center"/>
          </w:tcPr>
          <w:p w14:paraId="13F75CA5" w14:textId="77777777" w:rsidR="007516CB" w:rsidRDefault="007516CB" w:rsidP="00D51BF3">
            <w:pPr>
              <w:widowControl w:val="0"/>
              <w:jc w:val="center"/>
            </w:pPr>
          </w:p>
        </w:tc>
        <w:tc>
          <w:tcPr>
            <w:tcW w:w="330" w:type="dxa"/>
            <w:vAlign w:val="center"/>
          </w:tcPr>
          <w:p w14:paraId="13A9D107" w14:textId="46C37B1F" w:rsidR="007516CB" w:rsidRDefault="004648A1" w:rsidP="00D51BF3">
            <w:pPr>
              <w:widowControl w:val="0"/>
              <w:jc w:val="center"/>
            </w:pPr>
            <w:r>
              <w:t>X</w:t>
            </w:r>
          </w:p>
        </w:tc>
        <w:tc>
          <w:tcPr>
            <w:tcW w:w="317" w:type="dxa"/>
            <w:vAlign w:val="center"/>
          </w:tcPr>
          <w:p w14:paraId="74C4BE06" w14:textId="77777777" w:rsidR="007516CB" w:rsidRDefault="007516CB" w:rsidP="00D51BF3">
            <w:pPr>
              <w:widowControl w:val="0"/>
              <w:jc w:val="center"/>
            </w:pPr>
          </w:p>
        </w:tc>
        <w:tc>
          <w:tcPr>
            <w:tcW w:w="317" w:type="dxa"/>
            <w:vAlign w:val="center"/>
          </w:tcPr>
          <w:p w14:paraId="3ABAED22" w14:textId="77777777" w:rsidR="007516CB" w:rsidRDefault="007516CB" w:rsidP="00D51BF3">
            <w:pPr>
              <w:widowControl w:val="0"/>
              <w:spacing w:before="1" w:line="278" w:lineRule="auto"/>
              <w:ind w:left="134"/>
              <w:jc w:val="center"/>
            </w:pPr>
          </w:p>
        </w:tc>
        <w:tc>
          <w:tcPr>
            <w:tcW w:w="259" w:type="dxa"/>
            <w:vAlign w:val="center"/>
          </w:tcPr>
          <w:p w14:paraId="3027FC0E" w14:textId="77777777" w:rsidR="007516CB" w:rsidRDefault="007516CB" w:rsidP="00D51BF3">
            <w:pPr>
              <w:widowControl w:val="0"/>
              <w:jc w:val="center"/>
            </w:pPr>
          </w:p>
        </w:tc>
        <w:tc>
          <w:tcPr>
            <w:tcW w:w="295" w:type="dxa"/>
            <w:vAlign w:val="center"/>
          </w:tcPr>
          <w:p w14:paraId="08FD829A" w14:textId="77777777" w:rsidR="007516CB" w:rsidRDefault="007516CB" w:rsidP="00D51BF3">
            <w:pPr>
              <w:widowControl w:val="0"/>
              <w:jc w:val="center"/>
            </w:pPr>
          </w:p>
        </w:tc>
        <w:tc>
          <w:tcPr>
            <w:tcW w:w="293" w:type="dxa"/>
            <w:vAlign w:val="center"/>
          </w:tcPr>
          <w:p w14:paraId="0087F570" w14:textId="77777777" w:rsidR="007516CB" w:rsidRDefault="007516CB" w:rsidP="00D51BF3">
            <w:pPr>
              <w:widowControl w:val="0"/>
              <w:jc w:val="center"/>
            </w:pPr>
          </w:p>
        </w:tc>
        <w:tc>
          <w:tcPr>
            <w:tcW w:w="317" w:type="dxa"/>
            <w:vAlign w:val="center"/>
          </w:tcPr>
          <w:p w14:paraId="7ADF7298" w14:textId="77777777" w:rsidR="007516CB" w:rsidRDefault="007516CB" w:rsidP="00D51BF3">
            <w:pPr>
              <w:widowControl w:val="0"/>
              <w:jc w:val="center"/>
            </w:pPr>
          </w:p>
        </w:tc>
      </w:tr>
      <w:tr w:rsidR="00734A91" w14:paraId="16C18044" w14:textId="77777777" w:rsidTr="00D51BF3">
        <w:trPr>
          <w:trHeight w:val="299"/>
          <w:jc w:val="center"/>
        </w:trPr>
        <w:tc>
          <w:tcPr>
            <w:tcW w:w="5403" w:type="dxa"/>
            <w:vAlign w:val="center"/>
          </w:tcPr>
          <w:p w14:paraId="7CA5CB10" w14:textId="2D2B1FEC" w:rsidR="00734A91" w:rsidRPr="00D51BF3" w:rsidRDefault="00734A91" w:rsidP="00D51BF3">
            <w:pPr>
              <w:jc w:val="center"/>
            </w:pPr>
            <w:r w:rsidRPr="00D51BF3">
              <w:lastRenderedPageBreak/>
              <w:t>VALORES DEL SERVIDOR PÚBLICO</w:t>
            </w:r>
            <w:r w:rsidR="00003356" w:rsidRPr="00D51BF3">
              <w:t xml:space="preserve"> (RESPETO, HONESTIDAD, COMPRMISO, JUSTICIA, DILIGENCIA)</w:t>
            </w:r>
          </w:p>
        </w:tc>
        <w:tc>
          <w:tcPr>
            <w:tcW w:w="400" w:type="dxa"/>
            <w:vAlign w:val="center"/>
          </w:tcPr>
          <w:p w14:paraId="7F6C1E31" w14:textId="77777777" w:rsidR="00734A91" w:rsidRDefault="00734A91" w:rsidP="00D51BF3">
            <w:pPr>
              <w:widowControl w:val="0"/>
              <w:jc w:val="center"/>
            </w:pPr>
          </w:p>
        </w:tc>
        <w:tc>
          <w:tcPr>
            <w:tcW w:w="316" w:type="dxa"/>
            <w:vAlign w:val="center"/>
          </w:tcPr>
          <w:p w14:paraId="71CF47E4" w14:textId="77777777" w:rsidR="00734A91" w:rsidRDefault="00734A91" w:rsidP="00D51BF3">
            <w:pPr>
              <w:widowControl w:val="0"/>
              <w:jc w:val="center"/>
            </w:pPr>
          </w:p>
        </w:tc>
        <w:tc>
          <w:tcPr>
            <w:tcW w:w="347" w:type="dxa"/>
            <w:vAlign w:val="center"/>
          </w:tcPr>
          <w:p w14:paraId="3805ED0A" w14:textId="77777777" w:rsidR="00734A91" w:rsidRDefault="00734A91" w:rsidP="00D51BF3">
            <w:pPr>
              <w:widowControl w:val="0"/>
              <w:jc w:val="center"/>
            </w:pPr>
          </w:p>
        </w:tc>
        <w:tc>
          <w:tcPr>
            <w:tcW w:w="318" w:type="dxa"/>
            <w:vAlign w:val="center"/>
          </w:tcPr>
          <w:p w14:paraId="5663722C" w14:textId="77777777" w:rsidR="00734A91" w:rsidRDefault="00734A91" w:rsidP="00D51BF3">
            <w:pPr>
              <w:widowControl w:val="0"/>
              <w:jc w:val="center"/>
            </w:pPr>
          </w:p>
        </w:tc>
        <w:tc>
          <w:tcPr>
            <w:tcW w:w="344" w:type="dxa"/>
            <w:vAlign w:val="center"/>
          </w:tcPr>
          <w:p w14:paraId="401FDE26" w14:textId="77777777" w:rsidR="00734A91" w:rsidRDefault="00734A91" w:rsidP="00D51BF3">
            <w:pPr>
              <w:widowControl w:val="0"/>
              <w:jc w:val="center"/>
            </w:pPr>
          </w:p>
        </w:tc>
        <w:tc>
          <w:tcPr>
            <w:tcW w:w="330" w:type="dxa"/>
            <w:vAlign w:val="center"/>
          </w:tcPr>
          <w:p w14:paraId="219A1B51" w14:textId="54572E2D" w:rsidR="00734A91" w:rsidRDefault="004648A1" w:rsidP="00D51BF3">
            <w:pPr>
              <w:widowControl w:val="0"/>
              <w:jc w:val="center"/>
            </w:pPr>
            <w:r>
              <w:t>X</w:t>
            </w:r>
          </w:p>
        </w:tc>
        <w:tc>
          <w:tcPr>
            <w:tcW w:w="317" w:type="dxa"/>
            <w:vAlign w:val="center"/>
          </w:tcPr>
          <w:p w14:paraId="3016BF27" w14:textId="77777777" w:rsidR="00734A91" w:rsidRDefault="00734A91" w:rsidP="00D51BF3">
            <w:pPr>
              <w:widowControl w:val="0"/>
              <w:jc w:val="center"/>
            </w:pPr>
          </w:p>
        </w:tc>
        <w:tc>
          <w:tcPr>
            <w:tcW w:w="317" w:type="dxa"/>
            <w:vAlign w:val="center"/>
          </w:tcPr>
          <w:p w14:paraId="73B01501" w14:textId="77777777" w:rsidR="00734A91" w:rsidRDefault="00734A91" w:rsidP="00D51BF3">
            <w:pPr>
              <w:widowControl w:val="0"/>
              <w:spacing w:before="1" w:line="278" w:lineRule="auto"/>
              <w:ind w:left="134"/>
              <w:jc w:val="center"/>
            </w:pPr>
          </w:p>
        </w:tc>
        <w:tc>
          <w:tcPr>
            <w:tcW w:w="259" w:type="dxa"/>
            <w:vAlign w:val="center"/>
          </w:tcPr>
          <w:p w14:paraId="4522BF66" w14:textId="77777777" w:rsidR="00734A91" w:rsidRDefault="00734A91" w:rsidP="00D51BF3">
            <w:pPr>
              <w:widowControl w:val="0"/>
              <w:jc w:val="center"/>
            </w:pPr>
          </w:p>
        </w:tc>
        <w:tc>
          <w:tcPr>
            <w:tcW w:w="295" w:type="dxa"/>
            <w:vAlign w:val="center"/>
          </w:tcPr>
          <w:p w14:paraId="61158598" w14:textId="77777777" w:rsidR="00734A91" w:rsidRDefault="00734A91" w:rsidP="00D51BF3">
            <w:pPr>
              <w:widowControl w:val="0"/>
              <w:jc w:val="center"/>
            </w:pPr>
          </w:p>
        </w:tc>
        <w:tc>
          <w:tcPr>
            <w:tcW w:w="293" w:type="dxa"/>
            <w:vAlign w:val="center"/>
          </w:tcPr>
          <w:p w14:paraId="11B2F462" w14:textId="77777777" w:rsidR="00734A91" w:rsidRDefault="00734A91" w:rsidP="00D51BF3">
            <w:pPr>
              <w:widowControl w:val="0"/>
              <w:jc w:val="center"/>
            </w:pPr>
          </w:p>
        </w:tc>
        <w:tc>
          <w:tcPr>
            <w:tcW w:w="317" w:type="dxa"/>
            <w:vAlign w:val="center"/>
          </w:tcPr>
          <w:p w14:paraId="1956171D" w14:textId="77777777" w:rsidR="00734A91" w:rsidRDefault="00734A91" w:rsidP="00D51BF3">
            <w:pPr>
              <w:widowControl w:val="0"/>
              <w:jc w:val="center"/>
            </w:pPr>
          </w:p>
        </w:tc>
      </w:tr>
      <w:tr w:rsidR="008602DD" w14:paraId="36CF83E0" w14:textId="77777777" w:rsidTr="00D51BF3">
        <w:trPr>
          <w:trHeight w:val="299"/>
          <w:jc w:val="center"/>
        </w:trPr>
        <w:tc>
          <w:tcPr>
            <w:tcW w:w="5403" w:type="dxa"/>
            <w:vAlign w:val="center"/>
          </w:tcPr>
          <w:p w14:paraId="577F6AD1" w14:textId="5915B6A8" w:rsidR="008602DD" w:rsidRPr="00D51BF3" w:rsidRDefault="008602DD" w:rsidP="00D51BF3">
            <w:pPr>
              <w:jc w:val="center"/>
            </w:pPr>
            <w:r w:rsidRPr="00D51BF3">
              <w:t>IDENTIDAD NACIONAL Y DEL SERVIDOR PÚBLICO</w:t>
            </w:r>
          </w:p>
        </w:tc>
        <w:tc>
          <w:tcPr>
            <w:tcW w:w="400" w:type="dxa"/>
            <w:vAlign w:val="center"/>
          </w:tcPr>
          <w:p w14:paraId="4E31C691" w14:textId="77777777" w:rsidR="008602DD" w:rsidRDefault="008602DD" w:rsidP="00D51BF3">
            <w:pPr>
              <w:widowControl w:val="0"/>
              <w:jc w:val="center"/>
            </w:pPr>
          </w:p>
        </w:tc>
        <w:tc>
          <w:tcPr>
            <w:tcW w:w="316" w:type="dxa"/>
            <w:vAlign w:val="center"/>
          </w:tcPr>
          <w:p w14:paraId="669B7F11" w14:textId="77777777" w:rsidR="008602DD" w:rsidRDefault="008602DD" w:rsidP="00D51BF3">
            <w:pPr>
              <w:widowControl w:val="0"/>
              <w:jc w:val="center"/>
            </w:pPr>
          </w:p>
        </w:tc>
        <w:tc>
          <w:tcPr>
            <w:tcW w:w="347" w:type="dxa"/>
            <w:vAlign w:val="center"/>
          </w:tcPr>
          <w:p w14:paraId="76669992" w14:textId="77777777" w:rsidR="008602DD" w:rsidRDefault="008602DD" w:rsidP="00D51BF3">
            <w:pPr>
              <w:widowControl w:val="0"/>
              <w:jc w:val="center"/>
            </w:pPr>
          </w:p>
        </w:tc>
        <w:tc>
          <w:tcPr>
            <w:tcW w:w="318" w:type="dxa"/>
            <w:vAlign w:val="center"/>
          </w:tcPr>
          <w:p w14:paraId="591E738B" w14:textId="77777777" w:rsidR="008602DD" w:rsidRDefault="008602DD" w:rsidP="00D51BF3">
            <w:pPr>
              <w:widowControl w:val="0"/>
              <w:jc w:val="center"/>
            </w:pPr>
          </w:p>
        </w:tc>
        <w:tc>
          <w:tcPr>
            <w:tcW w:w="344" w:type="dxa"/>
            <w:vAlign w:val="center"/>
          </w:tcPr>
          <w:p w14:paraId="00437EEE" w14:textId="77777777" w:rsidR="008602DD" w:rsidRDefault="008602DD" w:rsidP="00D51BF3">
            <w:pPr>
              <w:widowControl w:val="0"/>
              <w:jc w:val="center"/>
            </w:pPr>
          </w:p>
        </w:tc>
        <w:tc>
          <w:tcPr>
            <w:tcW w:w="330" w:type="dxa"/>
            <w:vAlign w:val="center"/>
          </w:tcPr>
          <w:p w14:paraId="3869255C" w14:textId="77777777" w:rsidR="008602DD" w:rsidRDefault="008602DD" w:rsidP="00D51BF3">
            <w:pPr>
              <w:widowControl w:val="0"/>
              <w:jc w:val="center"/>
            </w:pPr>
          </w:p>
        </w:tc>
        <w:tc>
          <w:tcPr>
            <w:tcW w:w="317" w:type="dxa"/>
            <w:vAlign w:val="center"/>
          </w:tcPr>
          <w:p w14:paraId="34CB1D68" w14:textId="2F934CFD" w:rsidR="008602DD" w:rsidRDefault="004648A1" w:rsidP="00D51BF3">
            <w:pPr>
              <w:widowControl w:val="0"/>
              <w:jc w:val="center"/>
            </w:pPr>
            <w:r>
              <w:t>X</w:t>
            </w:r>
          </w:p>
        </w:tc>
        <w:tc>
          <w:tcPr>
            <w:tcW w:w="317" w:type="dxa"/>
            <w:vAlign w:val="center"/>
          </w:tcPr>
          <w:p w14:paraId="6F33DE9E" w14:textId="77777777" w:rsidR="008602DD" w:rsidRDefault="008602DD" w:rsidP="00D51BF3">
            <w:pPr>
              <w:widowControl w:val="0"/>
              <w:spacing w:before="1" w:line="278" w:lineRule="auto"/>
              <w:ind w:left="134"/>
              <w:jc w:val="center"/>
            </w:pPr>
          </w:p>
        </w:tc>
        <w:tc>
          <w:tcPr>
            <w:tcW w:w="259" w:type="dxa"/>
            <w:vAlign w:val="center"/>
          </w:tcPr>
          <w:p w14:paraId="33F04A50" w14:textId="77777777" w:rsidR="008602DD" w:rsidRDefault="008602DD" w:rsidP="00D51BF3">
            <w:pPr>
              <w:widowControl w:val="0"/>
              <w:jc w:val="center"/>
            </w:pPr>
          </w:p>
        </w:tc>
        <w:tc>
          <w:tcPr>
            <w:tcW w:w="295" w:type="dxa"/>
            <w:vAlign w:val="center"/>
          </w:tcPr>
          <w:p w14:paraId="245F9CBB" w14:textId="77777777" w:rsidR="008602DD" w:rsidRDefault="008602DD" w:rsidP="00D51BF3">
            <w:pPr>
              <w:widowControl w:val="0"/>
              <w:jc w:val="center"/>
            </w:pPr>
          </w:p>
        </w:tc>
        <w:tc>
          <w:tcPr>
            <w:tcW w:w="293" w:type="dxa"/>
            <w:vAlign w:val="center"/>
          </w:tcPr>
          <w:p w14:paraId="030C7838" w14:textId="77777777" w:rsidR="008602DD" w:rsidRDefault="008602DD" w:rsidP="00D51BF3">
            <w:pPr>
              <w:widowControl w:val="0"/>
              <w:jc w:val="center"/>
            </w:pPr>
          </w:p>
        </w:tc>
        <w:tc>
          <w:tcPr>
            <w:tcW w:w="317" w:type="dxa"/>
            <w:vAlign w:val="center"/>
          </w:tcPr>
          <w:p w14:paraId="106CBE5C" w14:textId="77777777" w:rsidR="008602DD" w:rsidRDefault="008602DD" w:rsidP="00D51BF3">
            <w:pPr>
              <w:widowControl w:val="0"/>
              <w:jc w:val="center"/>
            </w:pPr>
          </w:p>
        </w:tc>
      </w:tr>
      <w:tr w:rsidR="00003356" w14:paraId="2502750A" w14:textId="77777777" w:rsidTr="00D51BF3">
        <w:trPr>
          <w:trHeight w:val="299"/>
          <w:jc w:val="center"/>
        </w:trPr>
        <w:tc>
          <w:tcPr>
            <w:tcW w:w="5403" w:type="dxa"/>
            <w:vAlign w:val="center"/>
          </w:tcPr>
          <w:p w14:paraId="441EA55E" w14:textId="08153F11" w:rsidR="00003356" w:rsidRPr="00D51BF3" w:rsidRDefault="00EE33EB" w:rsidP="00D51BF3">
            <w:pPr>
              <w:jc w:val="center"/>
            </w:pPr>
            <w:r w:rsidRPr="00D51BF3">
              <w:t>PRINCIPIOS DE LA FUNCIÓN PÚBLICA</w:t>
            </w:r>
          </w:p>
        </w:tc>
        <w:tc>
          <w:tcPr>
            <w:tcW w:w="400" w:type="dxa"/>
            <w:vAlign w:val="center"/>
          </w:tcPr>
          <w:p w14:paraId="66BAE63B" w14:textId="77777777" w:rsidR="00003356" w:rsidRDefault="00003356" w:rsidP="00D51BF3">
            <w:pPr>
              <w:widowControl w:val="0"/>
              <w:jc w:val="center"/>
            </w:pPr>
          </w:p>
        </w:tc>
        <w:tc>
          <w:tcPr>
            <w:tcW w:w="316" w:type="dxa"/>
            <w:vAlign w:val="center"/>
          </w:tcPr>
          <w:p w14:paraId="2B1F5288" w14:textId="77777777" w:rsidR="00003356" w:rsidRDefault="00003356" w:rsidP="00D51BF3">
            <w:pPr>
              <w:widowControl w:val="0"/>
              <w:jc w:val="center"/>
            </w:pPr>
          </w:p>
        </w:tc>
        <w:tc>
          <w:tcPr>
            <w:tcW w:w="347" w:type="dxa"/>
            <w:vAlign w:val="center"/>
          </w:tcPr>
          <w:p w14:paraId="6BADF0DD" w14:textId="77777777" w:rsidR="00003356" w:rsidRDefault="00003356" w:rsidP="00D51BF3">
            <w:pPr>
              <w:widowControl w:val="0"/>
              <w:jc w:val="center"/>
            </w:pPr>
          </w:p>
        </w:tc>
        <w:tc>
          <w:tcPr>
            <w:tcW w:w="318" w:type="dxa"/>
            <w:vAlign w:val="center"/>
          </w:tcPr>
          <w:p w14:paraId="0AFE36BD" w14:textId="77777777" w:rsidR="00003356" w:rsidRDefault="00003356" w:rsidP="00D51BF3">
            <w:pPr>
              <w:widowControl w:val="0"/>
              <w:jc w:val="center"/>
            </w:pPr>
          </w:p>
        </w:tc>
        <w:tc>
          <w:tcPr>
            <w:tcW w:w="344" w:type="dxa"/>
            <w:vAlign w:val="center"/>
          </w:tcPr>
          <w:p w14:paraId="5586AC3A" w14:textId="77777777" w:rsidR="00003356" w:rsidRDefault="00003356" w:rsidP="00D51BF3">
            <w:pPr>
              <w:widowControl w:val="0"/>
              <w:jc w:val="center"/>
            </w:pPr>
          </w:p>
        </w:tc>
        <w:tc>
          <w:tcPr>
            <w:tcW w:w="330" w:type="dxa"/>
            <w:vAlign w:val="center"/>
          </w:tcPr>
          <w:p w14:paraId="2A8A166C" w14:textId="77777777" w:rsidR="00003356" w:rsidRDefault="00003356" w:rsidP="00D51BF3">
            <w:pPr>
              <w:widowControl w:val="0"/>
              <w:jc w:val="center"/>
            </w:pPr>
          </w:p>
        </w:tc>
        <w:tc>
          <w:tcPr>
            <w:tcW w:w="317" w:type="dxa"/>
            <w:vAlign w:val="center"/>
          </w:tcPr>
          <w:p w14:paraId="0E8AEF8D" w14:textId="40FD5B2E" w:rsidR="00003356" w:rsidRDefault="004648A1" w:rsidP="00D51BF3">
            <w:pPr>
              <w:widowControl w:val="0"/>
              <w:jc w:val="center"/>
            </w:pPr>
            <w:r>
              <w:t>X</w:t>
            </w:r>
          </w:p>
        </w:tc>
        <w:tc>
          <w:tcPr>
            <w:tcW w:w="317" w:type="dxa"/>
            <w:vAlign w:val="center"/>
          </w:tcPr>
          <w:p w14:paraId="03149E30" w14:textId="77777777" w:rsidR="00003356" w:rsidRDefault="00003356" w:rsidP="00D51BF3">
            <w:pPr>
              <w:widowControl w:val="0"/>
              <w:spacing w:before="1" w:line="278" w:lineRule="auto"/>
              <w:ind w:left="134"/>
              <w:jc w:val="center"/>
            </w:pPr>
          </w:p>
        </w:tc>
        <w:tc>
          <w:tcPr>
            <w:tcW w:w="259" w:type="dxa"/>
            <w:vAlign w:val="center"/>
          </w:tcPr>
          <w:p w14:paraId="49054020" w14:textId="77777777" w:rsidR="00003356" w:rsidRDefault="00003356" w:rsidP="00D51BF3">
            <w:pPr>
              <w:widowControl w:val="0"/>
              <w:jc w:val="center"/>
            </w:pPr>
          </w:p>
        </w:tc>
        <w:tc>
          <w:tcPr>
            <w:tcW w:w="295" w:type="dxa"/>
            <w:vAlign w:val="center"/>
          </w:tcPr>
          <w:p w14:paraId="6979D74D" w14:textId="77777777" w:rsidR="00003356" w:rsidRDefault="00003356" w:rsidP="00D51BF3">
            <w:pPr>
              <w:widowControl w:val="0"/>
              <w:jc w:val="center"/>
            </w:pPr>
          </w:p>
        </w:tc>
        <w:tc>
          <w:tcPr>
            <w:tcW w:w="293" w:type="dxa"/>
            <w:vAlign w:val="center"/>
          </w:tcPr>
          <w:p w14:paraId="0245A75A" w14:textId="77777777" w:rsidR="00003356" w:rsidRDefault="00003356" w:rsidP="00D51BF3">
            <w:pPr>
              <w:widowControl w:val="0"/>
              <w:jc w:val="center"/>
            </w:pPr>
          </w:p>
        </w:tc>
        <w:tc>
          <w:tcPr>
            <w:tcW w:w="317" w:type="dxa"/>
            <w:vAlign w:val="center"/>
          </w:tcPr>
          <w:p w14:paraId="4531DD45" w14:textId="77777777" w:rsidR="00003356" w:rsidRDefault="00003356" w:rsidP="00D51BF3">
            <w:pPr>
              <w:widowControl w:val="0"/>
              <w:jc w:val="center"/>
            </w:pPr>
          </w:p>
        </w:tc>
      </w:tr>
      <w:tr w:rsidR="0075447A" w14:paraId="5E63BCA3" w14:textId="77777777" w:rsidTr="00D51BF3">
        <w:trPr>
          <w:trHeight w:val="299"/>
          <w:jc w:val="center"/>
        </w:trPr>
        <w:tc>
          <w:tcPr>
            <w:tcW w:w="5403" w:type="dxa"/>
            <w:vAlign w:val="center"/>
          </w:tcPr>
          <w:p w14:paraId="21283E56" w14:textId="32DDBFF2" w:rsidR="0075447A" w:rsidRPr="00D51BF3" w:rsidRDefault="0075447A" w:rsidP="00D51BF3">
            <w:pPr>
              <w:jc w:val="center"/>
            </w:pPr>
            <w:r w:rsidRPr="00D51BF3">
              <w:t>TRANSPARENCIA</w:t>
            </w:r>
          </w:p>
        </w:tc>
        <w:tc>
          <w:tcPr>
            <w:tcW w:w="400" w:type="dxa"/>
            <w:vAlign w:val="center"/>
          </w:tcPr>
          <w:p w14:paraId="1FEC1AEC" w14:textId="77777777" w:rsidR="0075447A" w:rsidRDefault="0075447A" w:rsidP="00D51BF3">
            <w:pPr>
              <w:widowControl w:val="0"/>
              <w:jc w:val="center"/>
            </w:pPr>
          </w:p>
        </w:tc>
        <w:tc>
          <w:tcPr>
            <w:tcW w:w="316" w:type="dxa"/>
            <w:vAlign w:val="center"/>
          </w:tcPr>
          <w:p w14:paraId="3FD1939F" w14:textId="77777777" w:rsidR="0075447A" w:rsidRDefault="0075447A" w:rsidP="00D51BF3">
            <w:pPr>
              <w:widowControl w:val="0"/>
              <w:jc w:val="center"/>
            </w:pPr>
          </w:p>
        </w:tc>
        <w:tc>
          <w:tcPr>
            <w:tcW w:w="347" w:type="dxa"/>
            <w:vAlign w:val="center"/>
          </w:tcPr>
          <w:p w14:paraId="661903F7" w14:textId="77777777" w:rsidR="0075447A" w:rsidRDefault="0075447A" w:rsidP="00D51BF3">
            <w:pPr>
              <w:widowControl w:val="0"/>
              <w:jc w:val="center"/>
            </w:pPr>
          </w:p>
        </w:tc>
        <w:tc>
          <w:tcPr>
            <w:tcW w:w="318" w:type="dxa"/>
            <w:vAlign w:val="center"/>
          </w:tcPr>
          <w:p w14:paraId="68BA0653" w14:textId="77777777" w:rsidR="0075447A" w:rsidRDefault="0075447A" w:rsidP="00D51BF3">
            <w:pPr>
              <w:widowControl w:val="0"/>
              <w:jc w:val="center"/>
            </w:pPr>
          </w:p>
        </w:tc>
        <w:tc>
          <w:tcPr>
            <w:tcW w:w="344" w:type="dxa"/>
            <w:vAlign w:val="center"/>
          </w:tcPr>
          <w:p w14:paraId="43919810" w14:textId="77777777" w:rsidR="0075447A" w:rsidRDefault="0075447A" w:rsidP="00D51BF3">
            <w:pPr>
              <w:widowControl w:val="0"/>
              <w:jc w:val="center"/>
            </w:pPr>
          </w:p>
        </w:tc>
        <w:tc>
          <w:tcPr>
            <w:tcW w:w="330" w:type="dxa"/>
            <w:vAlign w:val="center"/>
          </w:tcPr>
          <w:p w14:paraId="43836598" w14:textId="77777777" w:rsidR="0075447A" w:rsidRDefault="0075447A" w:rsidP="00D51BF3">
            <w:pPr>
              <w:widowControl w:val="0"/>
              <w:jc w:val="center"/>
            </w:pPr>
          </w:p>
        </w:tc>
        <w:tc>
          <w:tcPr>
            <w:tcW w:w="317" w:type="dxa"/>
            <w:vAlign w:val="center"/>
          </w:tcPr>
          <w:p w14:paraId="22DD5282" w14:textId="77777777" w:rsidR="0075447A" w:rsidRDefault="0075447A" w:rsidP="00D51BF3">
            <w:pPr>
              <w:widowControl w:val="0"/>
              <w:jc w:val="center"/>
            </w:pPr>
          </w:p>
        </w:tc>
        <w:tc>
          <w:tcPr>
            <w:tcW w:w="317" w:type="dxa"/>
            <w:vAlign w:val="center"/>
          </w:tcPr>
          <w:p w14:paraId="1FB31A59" w14:textId="529FC24F" w:rsidR="0075447A" w:rsidRDefault="004648A1" w:rsidP="00D51BF3">
            <w:pPr>
              <w:widowControl w:val="0"/>
              <w:spacing w:before="1" w:line="278" w:lineRule="auto"/>
              <w:ind w:left="134"/>
              <w:jc w:val="center"/>
            </w:pPr>
            <w:r>
              <w:t>X</w:t>
            </w:r>
          </w:p>
        </w:tc>
        <w:tc>
          <w:tcPr>
            <w:tcW w:w="259" w:type="dxa"/>
            <w:vAlign w:val="center"/>
          </w:tcPr>
          <w:p w14:paraId="350688FF" w14:textId="77777777" w:rsidR="0075447A" w:rsidRDefault="0075447A" w:rsidP="00D51BF3">
            <w:pPr>
              <w:widowControl w:val="0"/>
              <w:jc w:val="center"/>
            </w:pPr>
          </w:p>
        </w:tc>
        <w:tc>
          <w:tcPr>
            <w:tcW w:w="295" w:type="dxa"/>
            <w:vAlign w:val="center"/>
          </w:tcPr>
          <w:p w14:paraId="56C26F1C" w14:textId="77777777" w:rsidR="0075447A" w:rsidRDefault="0075447A" w:rsidP="00D51BF3">
            <w:pPr>
              <w:widowControl w:val="0"/>
              <w:jc w:val="center"/>
            </w:pPr>
          </w:p>
        </w:tc>
        <w:tc>
          <w:tcPr>
            <w:tcW w:w="293" w:type="dxa"/>
            <w:vAlign w:val="center"/>
          </w:tcPr>
          <w:p w14:paraId="7C2D6228" w14:textId="77777777" w:rsidR="0075447A" w:rsidRDefault="0075447A" w:rsidP="00D51BF3">
            <w:pPr>
              <w:widowControl w:val="0"/>
              <w:jc w:val="center"/>
            </w:pPr>
          </w:p>
        </w:tc>
        <w:tc>
          <w:tcPr>
            <w:tcW w:w="317" w:type="dxa"/>
            <w:vAlign w:val="center"/>
          </w:tcPr>
          <w:p w14:paraId="741B8254" w14:textId="77777777" w:rsidR="0075447A" w:rsidRDefault="0075447A" w:rsidP="00D51BF3">
            <w:pPr>
              <w:widowControl w:val="0"/>
              <w:jc w:val="center"/>
            </w:pPr>
          </w:p>
        </w:tc>
      </w:tr>
      <w:tr w:rsidR="0075447A" w14:paraId="1AE120DA" w14:textId="77777777" w:rsidTr="00D51BF3">
        <w:trPr>
          <w:trHeight w:val="299"/>
          <w:jc w:val="center"/>
        </w:trPr>
        <w:tc>
          <w:tcPr>
            <w:tcW w:w="5403" w:type="dxa"/>
            <w:vAlign w:val="center"/>
          </w:tcPr>
          <w:p w14:paraId="7CB3659F" w14:textId="08A8A2C5" w:rsidR="0075447A" w:rsidRPr="00D51BF3" w:rsidRDefault="0075447A" w:rsidP="00D51BF3">
            <w:pPr>
              <w:jc w:val="center"/>
            </w:pPr>
            <w:r w:rsidRPr="00D51BF3">
              <w:t>GESTIÓN DOCUMENTAL</w:t>
            </w:r>
          </w:p>
        </w:tc>
        <w:tc>
          <w:tcPr>
            <w:tcW w:w="400" w:type="dxa"/>
            <w:vAlign w:val="center"/>
          </w:tcPr>
          <w:p w14:paraId="094E7D1A" w14:textId="77777777" w:rsidR="0075447A" w:rsidRDefault="0075447A" w:rsidP="00D51BF3">
            <w:pPr>
              <w:widowControl w:val="0"/>
              <w:jc w:val="center"/>
            </w:pPr>
          </w:p>
        </w:tc>
        <w:tc>
          <w:tcPr>
            <w:tcW w:w="316" w:type="dxa"/>
            <w:vAlign w:val="center"/>
          </w:tcPr>
          <w:p w14:paraId="2321F722" w14:textId="77777777" w:rsidR="0075447A" w:rsidRDefault="0075447A" w:rsidP="00D51BF3">
            <w:pPr>
              <w:widowControl w:val="0"/>
              <w:jc w:val="center"/>
            </w:pPr>
          </w:p>
        </w:tc>
        <w:tc>
          <w:tcPr>
            <w:tcW w:w="347" w:type="dxa"/>
            <w:vAlign w:val="center"/>
          </w:tcPr>
          <w:p w14:paraId="69129F07" w14:textId="77777777" w:rsidR="0075447A" w:rsidRDefault="0075447A" w:rsidP="00D51BF3">
            <w:pPr>
              <w:widowControl w:val="0"/>
              <w:jc w:val="center"/>
            </w:pPr>
          </w:p>
        </w:tc>
        <w:tc>
          <w:tcPr>
            <w:tcW w:w="318" w:type="dxa"/>
            <w:vAlign w:val="center"/>
          </w:tcPr>
          <w:p w14:paraId="0A6BBAEB" w14:textId="77777777" w:rsidR="0075447A" w:rsidRDefault="0075447A" w:rsidP="00D51BF3">
            <w:pPr>
              <w:widowControl w:val="0"/>
              <w:jc w:val="center"/>
            </w:pPr>
          </w:p>
        </w:tc>
        <w:tc>
          <w:tcPr>
            <w:tcW w:w="344" w:type="dxa"/>
            <w:vAlign w:val="center"/>
          </w:tcPr>
          <w:p w14:paraId="61EE8802" w14:textId="77777777" w:rsidR="0075447A" w:rsidRDefault="0075447A" w:rsidP="00D51BF3">
            <w:pPr>
              <w:widowControl w:val="0"/>
              <w:jc w:val="center"/>
            </w:pPr>
          </w:p>
        </w:tc>
        <w:tc>
          <w:tcPr>
            <w:tcW w:w="330" w:type="dxa"/>
            <w:vAlign w:val="center"/>
          </w:tcPr>
          <w:p w14:paraId="16E4AF3D" w14:textId="77777777" w:rsidR="0075447A" w:rsidRDefault="0075447A" w:rsidP="00D51BF3">
            <w:pPr>
              <w:widowControl w:val="0"/>
              <w:jc w:val="center"/>
            </w:pPr>
          </w:p>
        </w:tc>
        <w:tc>
          <w:tcPr>
            <w:tcW w:w="317" w:type="dxa"/>
            <w:vAlign w:val="center"/>
          </w:tcPr>
          <w:p w14:paraId="5E2369F6" w14:textId="77777777" w:rsidR="0075447A" w:rsidRDefault="0075447A" w:rsidP="00D51BF3">
            <w:pPr>
              <w:widowControl w:val="0"/>
              <w:jc w:val="center"/>
            </w:pPr>
          </w:p>
        </w:tc>
        <w:tc>
          <w:tcPr>
            <w:tcW w:w="317" w:type="dxa"/>
            <w:vAlign w:val="center"/>
          </w:tcPr>
          <w:p w14:paraId="0FA4E20E" w14:textId="55EE3F4B" w:rsidR="0075447A" w:rsidRDefault="004648A1" w:rsidP="00D51BF3">
            <w:pPr>
              <w:widowControl w:val="0"/>
              <w:spacing w:before="1" w:line="278" w:lineRule="auto"/>
              <w:ind w:left="134"/>
              <w:jc w:val="center"/>
            </w:pPr>
            <w:r>
              <w:t>X</w:t>
            </w:r>
          </w:p>
        </w:tc>
        <w:tc>
          <w:tcPr>
            <w:tcW w:w="259" w:type="dxa"/>
            <w:vAlign w:val="center"/>
          </w:tcPr>
          <w:p w14:paraId="4380E4D7" w14:textId="77777777" w:rsidR="0075447A" w:rsidRDefault="0075447A" w:rsidP="00D51BF3">
            <w:pPr>
              <w:widowControl w:val="0"/>
              <w:jc w:val="center"/>
            </w:pPr>
          </w:p>
        </w:tc>
        <w:tc>
          <w:tcPr>
            <w:tcW w:w="295" w:type="dxa"/>
            <w:vAlign w:val="center"/>
          </w:tcPr>
          <w:p w14:paraId="42D7D6F6" w14:textId="77777777" w:rsidR="0075447A" w:rsidRDefault="0075447A" w:rsidP="00D51BF3">
            <w:pPr>
              <w:widowControl w:val="0"/>
              <w:jc w:val="center"/>
            </w:pPr>
          </w:p>
        </w:tc>
        <w:tc>
          <w:tcPr>
            <w:tcW w:w="293" w:type="dxa"/>
            <w:vAlign w:val="center"/>
          </w:tcPr>
          <w:p w14:paraId="6D5E6073" w14:textId="77777777" w:rsidR="0075447A" w:rsidRDefault="0075447A" w:rsidP="00D51BF3">
            <w:pPr>
              <w:widowControl w:val="0"/>
              <w:jc w:val="center"/>
            </w:pPr>
          </w:p>
        </w:tc>
        <w:tc>
          <w:tcPr>
            <w:tcW w:w="317" w:type="dxa"/>
            <w:vAlign w:val="center"/>
          </w:tcPr>
          <w:p w14:paraId="58A707BF" w14:textId="77777777" w:rsidR="0075447A" w:rsidRDefault="0075447A" w:rsidP="00D51BF3">
            <w:pPr>
              <w:widowControl w:val="0"/>
              <w:jc w:val="center"/>
            </w:pPr>
          </w:p>
        </w:tc>
      </w:tr>
      <w:tr w:rsidR="002133F3" w14:paraId="0553FCB2" w14:textId="77777777" w:rsidTr="00D51BF3">
        <w:trPr>
          <w:trHeight w:val="299"/>
          <w:jc w:val="center"/>
        </w:trPr>
        <w:tc>
          <w:tcPr>
            <w:tcW w:w="5403" w:type="dxa"/>
            <w:vAlign w:val="center"/>
          </w:tcPr>
          <w:p w14:paraId="2FEC8B70" w14:textId="1EFE7FBF" w:rsidR="002133F3" w:rsidRPr="00D51BF3" w:rsidRDefault="002133F3" w:rsidP="00D51BF3">
            <w:pPr>
              <w:jc w:val="center"/>
            </w:pPr>
            <w:r w:rsidRPr="00D51BF3">
              <w:t>COMUNICACIÓN LIDER</w:t>
            </w:r>
            <w:r w:rsidR="00D51BF3" w:rsidRPr="00D51BF3">
              <w:t>AZGO, TRABAJO EN EQUIPO, RESOLUCIÓN DE PROBLEMAS Y CONFLICTOS</w:t>
            </w:r>
          </w:p>
        </w:tc>
        <w:tc>
          <w:tcPr>
            <w:tcW w:w="400" w:type="dxa"/>
            <w:vAlign w:val="center"/>
          </w:tcPr>
          <w:p w14:paraId="20AE0E7F" w14:textId="77777777" w:rsidR="002133F3" w:rsidRDefault="002133F3" w:rsidP="00D51BF3">
            <w:pPr>
              <w:widowControl w:val="0"/>
              <w:jc w:val="center"/>
            </w:pPr>
          </w:p>
        </w:tc>
        <w:tc>
          <w:tcPr>
            <w:tcW w:w="316" w:type="dxa"/>
            <w:vAlign w:val="center"/>
          </w:tcPr>
          <w:p w14:paraId="506EEA90" w14:textId="77777777" w:rsidR="002133F3" w:rsidRDefault="002133F3" w:rsidP="00D51BF3">
            <w:pPr>
              <w:widowControl w:val="0"/>
              <w:jc w:val="center"/>
            </w:pPr>
          </w:p>
        </w:tc>
        <w:tc>
          <w:tcPr>
            <w:tcW w:w="347" w:type="dxa"/>
            <w:vAlign w:val="center"/>
          </w:tcPr>
          <w:p w14:paraId="4A297AA4" w14:textId="77777777" w:rsidR="002133F3" w:rsidRDefault="002133F3" w:rsidP="00D51BF3">
            <w:pPr>
              <w:widowControl w:val="0"/>
              <w:jc w:val="center"/>
            </w:pPr>
          </w:p>
        </w:tc>
        <w:tc>
          <w:tcPr>
            <w:tcW w:w="318" w:type="dxa"/>
            <w:vAlign w:val="center"/>
          </w:tcPr>
          <w:p w14:paraId="3452C7BC" w14:textId="77777777" w:rsidR="002133F3" w:rsidRDefault="002133F3" w:rsidP="00D51BF3">
            <w:pPr>
              <w:widowControl w:val="0"/>
              <w:jc w:val="center"/>
            </w:pPr>
          </w:p>
        </w:tc>
        <w:tc>
          <w:tcPr>
            <w:tcW w:w="344" w:type="dxa"/>
            <w:vAlign w:val="center"/>
          </w:tcPr>
          <w:p w14:paraId="66C54F30" w14:textId="77777777" w:rsidR="002133F3" w:rsidRDefault="002133F3" w:rsidP="00D51BF3">
            <w:pPr>
              <w:widowControl w:val="0"/>
              <w:jc w:val="center"/>
            </w:pPr>
          </w:p>
        </w:tc>
        <w:tc>
          <w:tcPr>
            <w:tcW w:w="330" w:type="dxa"/>
            <w:vAlign w:val="center"/>
          </w:tcPr>
          <w:p w14:paraId="3A7BC0C0" w14:textId="77777777" w:rsidR="002133F3" w:rsidRDefault="002133F3" w:rsidP="00D51BF3">
            <w:pPr>
              <w:widowControl w:val="0"/>
              <w:jc w:val="center"/>
            </w:pPr>
          </w:p>
        </w:tc>
        <w:tc>
          <w:tcPr>
            <w:tcW w:w="317" w:type="dxa"/>
            <w:vAlign w:val="center"/>
          </w:tcPr>
          <w:p w14:paraId="389E5733" w14:textId="77777777" w:rsidR="002133F3" w:rsidRDefault="002133F3" w:rsidP="00D51BF3">
            <w:pPr>
              <w:widowControl w:val="0"/>
              <w:jc w:val="center"/>
            </w:pPr>
          </w:p>
        </w:tc>
        <w:tc>
          <w:tcPr>
            <w:tcW w:w="317" w:type="dxa"/>
            <w:vAlign w:val="center"/>
          </w:tcPr>
          <w:p w14:paraId="2D840403" w14:textId="77777777" w:rsidR="002133F3" w:rsidRDefault="002133F3" w:rsidP="00D51BF3">
            <w:pPr>
              <w:widowControl w:val="0"/>
              <w:spacing w:before="1" w:line="278" w:lineRule="auto"/>
              <w:ind w:left="134"/>
              <w:jc w:val="center"/>
            </w:pPr>
          </w:p>
        </w:tc>
        <w:tc>
          <w:tcPr>
            <w:tcW w:w="259" w:type="dxa"/>
            <w:vAlign w:val="center"/>
          </w:tcPr>
          <w:p w14:paraId="3C9AC1AE" w14:textId="646268F0" w:rsidR="002133F3" w:rsidRDefault="004648A1" w:rsidP="00D51BF3">
            <w:pPr>
              <w:widowControl w:val="0"/>
              <w:jc w:val="center"/>
            </w:pPr>
            <w:r>
              <w:t>X</w:t>
            </w:r>
          </w:p>
        </w:tc>
        <w:tc>
          <w:tcPr>
            <w:tcW w:w="295" w:type="dxa"/>
            <w:vAlign w:val="center"/>
          </w:tcPr>
          <w:p w14:paraId="1804FAD8" w14:textId="77777777" w:rsidR="002133F3" w:rsidRDefault="002133F3" w:rsidP="00D51BF3">
            <w:pPr>
              <w:widowControl w:val="0"/>
              <w:jc w:val="center"/>
            </w:pPr>
          </w:p>
        </w:tc>
        <w:tc>
          <w:tcPr>
            <w:tcW w:w="293" w:type="dxa"/>
            <w:vAlign w:val="center"/>
          </w:tcPr>
          <w:p w14:paraId="1217E0A7" w14:textId="77777777" w:rsidR="002133F3" w:rsidRDefault="002133F3" w:rsidP="00D51BF3">
            <w:pPr>
              <w:widowControl w:val="0"/>
              <w:jc w:val="center"/>
            </w:pPr>
          </w:p>
        </w:tc>
        <w:tc>
          <w:tcPr>
            <w:tcW w:w="317" w:type="dxa"/>
            <w:vAlign w:val="center"/>
          </w:tcPr>
          <w:p w14:paraId="39121247" w14:textId="77777777" w:rsidR="002133F3" w:rsidRDefault="002133F3" w:rsidP="00D51BF3">
            <w:pPr>
              <w:widowControl w:val="0"/>
              <w:jc w:val="center"/>
            </w:pPr>
          </w:p>
        </w:tc>
      </w:tr>
      <w:tr w:rsidR="006C198D" w14:paraId="084DE1C9" w14:textId="77777777" w:rsidTr="00E14E45">
        <w:trPr>
          <w:trHeight w:val="299"/>
          <w:jc w:val="center"/>
        </w:trPr>
        <w:tc>
          <w:tcPr>
            <w:tcW w:w="5403" w:type="dxa"/>
          </w:tcPr>
          <w:p w14:paraId="35D5A127" w14:textId="6240B248" w:rsidR="006C198D" w:rsidRPr="00D51BF3" w:rsidRDefault="006C198D" w:rsidP="006C198D">
            <w:pPr>
              <w:jc w:val="center"/>
            </w:pPr>
            <w:r w:rsidRPr="00D51BF3">
              <w:t>JUSTICIA TRANSICIONAL</w:t>
            </w:r>
          </w:p>
        </w:tc>
        <w:tc>
          <w:tcPr>
            <w:tcW w:w="400" w:type="dxa"/>
          </w:tcPr>
          <w:p w14:paraId="5F9436B9" w14:textId="77777777" w:rsidR="006C198D" w:rsidRDefault="006C198D" w:rsidP="006C198D">
            <w:pPr>
              <w:widowControl w:val="0"/>
              <w:jc w:val="center"/>
            </w:pPr>
          </w:p>
        </w:tc>
        <w:tc>
          <w:tcPr>
            <w:tcW w:w="316" w:type="dxa"/>
          </w:tcPr>
          <w:p w14:paraId="54044414" w14:textId="09BC5557" w:rsidR="006C198D" w:rsidRDefault="006C198D" w:rsidP="006C198D">
            <w:pPr>
              <w:widowControl w:val="0"/>
              <w:jc w:val="center"/>
            </w:pPr>
          </w:p>
        </w:tc>
        <w:tc>
          <w:tcPr>
            <w:tcW w:w="347" w:type="dxa"/>
          </w:tcPr>
          <w:p w14:paraId="42B48A2F" w14:textId="77777777" w:rsidR="006C198D" w:rsidRDefault="006C198D" w:rsidP="006C198D">
            <w:pPr>
              <w:widowControl w:val="0"/>
              <w:jc w:val="center"/>
            </w:pPr>
          </w:p>
        </w:tc>
        <w:tc>
          <w:tcPr>
            <w:tcW w:w="318" w:type="dxa"/>
          </w:tcPr>
          <w:p w14:paraId="2325FB87" w14:textId="77777777" w:rsidR="006C198D" w:rsidRDefault="006C198D" w:rsidP="006C198D">
            <w:pPr>
              <w:widowControl w:val="0"/>
              <w:jc w:val="center"/>
            </w:pPr>
          </w:p>
        </w:tc>
        <w:tc>
          <w:tcPr>
            <w:tcW w:w="344" w:type="dxa"/>
          </w:tcPr>
          <w:p w14:paraId="032F2457" w14:textId="77777777" w:rsidR="006C198D" w:rsidRDefault="006C198D" w:rsidP="006C198D">
            <w:pPr>
              <w:widowControl w:val="0"/>
              <w:jc w:val="center"/>
            </w:pPr>
          </w:p>
        </w:tc>
        <w:tc>
          <w:tcPr>
            <w:tcW w:w="330" w:type="dxa"/>
          </w:tcPr>
          <w:p w14:paraId="4291DD38" w14:textId="77777777" w:rsidR="006C198D" w:rsidRDefault="006C198D" w:rsidP="006C198D">
            <w:pPr>
              <w:widowControl w:val="0"/>
              <w:jc w:val="center"/>
            </w:pPr>
          </w:p>
        </w:tc>
        <w:tc>
          <w:tcPr>
            <w:tcW w:w="317" w:type="dxa"/>
          </w:tcPr>
          <w:p w14:paraId="70E08F5A" w14:textId="77777777" w:rsidR="006C198D" w:rsidRDefault="006C198D" w:rsidP="006C198D">
            <w:pPr>
              <w:widowControl w:val="0"/>
              <w:jc w:val="center"/>
            </w:pPr>
          </w:p>
        </w:tc>
        <w:tc>
          <w:tcPr>
            <w:tcW w:w="317" w:type="dxa"/>
          </w:tcPr>
          <w:p w14:paraId="71E850A6" w14:textId="77777777" w:rsidR="006C198D" w:rsidRDefault="006C198D" w:rsidP="006C198D">
            <w:pPr>
              <w:widowControl w:val="0"/>
              <w:spacing w:before="1" w:line="278" w:lineRule="auto"/>
              <w:ind w:left="134"/>
              <w:jc w:val="center"/>
            </w:pPr>
          </w:p>
        </w:tc>
        <w:tc>
          <w:tcPr>
            <w:tcW w:w="259" w:type="dxa"/>
          </w:tcPr>
          <w:p w14:paraId="786AF24D" w14:textId="2FFEFDFC" w:rsidR="006C198D" w:rsidRDefault="004648A1" w:rsidP="006C198D">
            <w:pPr>
              <w:widowControl w:val="0"/>
              <w:jc w:val="center"/>
            </w:pPr>
            <w:r>
              <w:t>X</w:t>
            </w:r>
          </w:p>
        </w:tc>
        <w:tc>
          <w:tcPr>
            <w:tcW w:w="295" w:type="dxa"/>
          </w:tcPr>
          <w:p w14:paraId="39DE79DF" w14:textId="77777777" w:rsidR="006C198D" w:rsidRDefault="006C198D" w:rsidP="006C198D">
            <w:pPr>
              <w:widowControl w:val="0"/>
              <w:jc w:val="center"/>
            </w:pPr>
          </w:p>
        </w:tc>
        <w:tc>
          <w:tcPr>
            <w:tcW w:w="293" w:type="dxa"/>
          </w:tcPr>
          <w:p w14:paraId="26F62A44" w14:textId="77777777" w:rsidR="006C198D" w:rsidRDefault="006C198D" w:rsidP="006C198D">
            <w:pPr>
              <w:widowControl w:val="0"/>
              <w:jc w:val="center"/>
            </w:pPr>
          </w:p>
        </w:tc>
        <w:tc>
          <w:tcPr>
            <w:tcW w:w="317" w:type="dxa"/>
          </w:tcPr>
          <w:p w14:paraId="4CC04CC4" w14:textId="77777777" w:rsidR="006C198D" w:rsidRDefault="006C198D" w:rsidP="006C198D">
            <w:pPr>
              <w:widowControl w:val="0"/>
              <w:jc w:val="center"/>
            </w:pPr>
          </w:p>
        </w:tc>
      </w:tr>
      <w:tr w:rsidR="006C198D" w14:paraId="45EE26A5" w14:textId="77777777" w:rsidTr="00E14E45">
        <w:trPr>
          <w:trHeight w:val="299"/>
          <w:jc w:val="center"/>
        </w:trPr>
        <w:tc>
          <w:tcPr>
            <w:tcW w:w="5403" w:type="dxa"/>
          </w:tcPr>
          <w:p w14:paraId="45EE2698" w14:textId="6642A1F9" w:rsidR="006C198D" w:rsidRPr="00D51BF3" w:rsidRDefault="006C198D" w:rsidP="006C198D">
            <w:pPr>
              <w:jc w:val="center"/>
            </w:pPr>
            <w:r w:rsidRPr="00D51BF3">
              <w:t>REPARACIÓN DE VÍCTIMAS</w:t>
            </w:r>
          </w:p>
        </w:tc>
        <w:tc>
          <w:tcPr>
            <w:tcW w:w="400" w:type="dxa"/>
          </w:tcPr>
          <w:p w14:paraId="45EE2699" w14:textId="77777777" w:rsidR="006C198D" w:rsidRDefault="006C198D" w:rsidP="006C198D">
            <w:pPr>
              <w:widowControl w:val="0"/>
              <w:jc w:val="center"/>
            </w:pPr>
          </w:p>
        </w:tc>
        <w:tc>
          <w:tcPr>
            <w:tcW w:w="316" w:type="dxa"/>
          </w:tcPr>
          <w:p w14:paraId="45EE269A" w14:textId="77777777" w:rsidR="006C198D" w:rsidRDefault="006C198D" w:rsidP="006C198D">
            <w:pPr>
              <w:widowControl w:val="0"/>
              <w:jc w:val="center"/>
            </w:pPr>
          </w:p>
        </w:tc>
        <w:tc>
          <w:tcPr>
            <w:tcW w:w="347" w:type="dxa"/>
          </w:tcPr>
          <w:p w14:paraId="45EE269B" w14:textId="1922A56D" w:rsidR="006C198D" w:rsidRDefault="006C198D" w:rsidP="006C198D">
            <w:pPr>
              <w:widowControl w:val="0"/>
              <w:jc w:val="center"/>
            </w:pPr>
          </w:p>
        </w:tc>
        <w:tc>
          <w:tcPr>
            <w:tcW w:w="318" w:type="dxa"/>
          </w:tcPr>
          <w:p w14:paraId="45EE269C" w14:textId="77777777" w:rsidR="006C198D" w:rsidRDefault="006C198D" w:rsidP="006C198D">
            <w:pPr>
              <w:widowControl w:val="0"/>
              <w:jc w:val="center"/>
            </w:pPr>
          </w:p>
        </w:tc>
        <w:tc>
          <w:tcPr>
            <w:tcW w:w="344" w:type="dxa"/>
          </w:tcPr>
          <w:p w14:paraId="45EE269D" w14:textId="77777777" w:rsidR="006C198D" w:rsidRDefault="006C198D" w:rsidP="006C198D">
            <w:pPr>
              <w:widowControl w:val="0"/>
              <w:jc w:val="center"/>
            </w:pPr>
          </w:p>
        </w:tc>
        <w:tc>
          <w:tcPr>
            <w:tcW w:w="330" w:type="dxa"/>
          </w:tcPr>
          <w:p w14:paraId="45EE269E" w14:textId="77777777" w:rsidR="006C198D" w:rsidRDefault="006C198D" w:rsidP="006C198D">
            <w:pPr>
              <w:widowControl w:val="0"/>
              <w:jc w:val="center"/>
            </w:pPr>
          </w:p>
        </w:tc>
        <w:tc>
          <w:tcPr>
            <w:tcW w:w="317" w:type="dxa"/>
          </w:tcPr>
          <w:p w14:paraId="45EE269F" w14:textId="77777777" w:rsidR="006C198D" w:rsidRDefault="006C198D" w:rsidP="006C198D">
            <w:pPr>
              <w:widowControl w:val="0"/>
              <w:jc w:val="center"/>
            </w:pPr>
          </w:p>
        </w:tc>
        <w:tc>
          <w:tcPr>
            <w:tcW w:w="317" w:type="dxa"/>
          </w:tcPr>
          <w:p w14:paraId="45EE26A0" w14:textId="77777777" w:rsidR="006C198D" w:rsidRDefault="006C198D" w:rsidP="006C198D">
            <w:pPr>
              <w:widowControl w:val="0"/>
              <w:jc w:val="center"/>
            </w:pPr>
          </w:p>
        </w:tc>
        <w:tc>
          <w:tcPr>
            <w:tcW w:w="259" w:type="dxa"/>
          </w:tcPr>
          <w:p w14:paraId="45EE26A1" w14:textId="77777777" w:rsidR="006C198D" w:rsidRDefault="006C198D" w:rsidP="006C198D">
            <w:pPr>
              <w:widowControl w:val="0"/>
              <w:jc w:val="center"/>
            </w:pPr>
          </w:p>
        </w:tc>
        <w:tc>
          <w:tcPr>
            <w:tcW w:w="295" w:type="dxa"/>
          </w:tcPr>
          <w:p w14:paraId="45EE26A2" w14:textId="2E60A877" w:rsidR="006C198D" w:rsidRDefault="004648A1" w:rsidP="006C198D">
            <w:pPr>
              <w:widowControl w:val="0"/>
              <w:jc w:val="center"/>
            </w:pPr>
            <w:r>
              <w:t>X</w:t>
            </w:r>
          </w:p>
        </w:tc>
        <w:tc>
          <w:tcPr>
            <w:tcW w:w="293" w:type="dxa"/>
          </w:tcPr>
          <w:p w14:paraId="45EE26A3" w14:textId="77777777" w:rsidR="006C198D" w:rsidRDefault="006C198D" w:rsidP="006C198D">
            <w:pPr>
              <w:widowControl w:val="0"/>
              <w:jc w:val="center"/>
            </w:pPr>
          </w:p>
        </w:tc>
        <w:tc>
          <w:tcPr>
            <w:tcW w:w="317" w:type="dxa"/>
          </w:tcPr>
          <w:p w14:paraId="45EE26A4" w14:textId="096A3865" w:rsidR="006C198D" w:rsidRDefault="006C198D" w:rsidP="006C198D">
            <w:pPr>
              <w:widowControl w:val="0"/>
              <w:spacing w:before="1" w:line="278" w:lineRule="auto"/>
              <w:ind w:right="2"/>
              <w:jc w:val="center"/>
            </w:pPr>
          </w:p>
        </w:tc>
      </w:tr>
      <w:tr w:rsidR="006C198D" w14:paraId="45EE26B3" w14:textId="77777777" w:rsidTr="00E14E45">
        <w:trPr>
          <w:trHeight w:val="299"/>
          <w:jc w:val="center"/>
        </w:trPr>
        <w:tc>
          <w:tcPr>
            <w:tcW w:w="5403" w:type="dxa"/>
          </w:tcPr>
          <w:p w14:paraId="45EE26A6" w14:textId="3032FC74" w:rsidR="006C198D" w:rsidRPr="00D51BF3" w:rsidRDefault="006C198D" w:rsidP="006C198D">
            <w:pPr>
              <w:jc w:val="center"/>
            </w:pPr>
            <w:r w:rsidRPr="00D51BF3">
              <w:t>EVALUACIÓN DE POLÍTICAS PÚBLICAS</w:t>
            </w:r>
          </w:p>
        </w:tc>
        <w:tc>
          <w:tcPr>
            <w:tcW w:w="400" w:type="dxa"/>
          </w:tcPr>
          <w:p w14:paraId="45EE26A7" w14:textId="77777777" w:rsidR="006C198D" w:rsidRDefault="006C198D" w:rsidP="006C198D">
            <w:pPr>
              <w:widowControl w:val="0"/>
              <w:jc w:val="center"/>
            </w:pPr>
          </w:p>
        </w:tc>
        <w:tc>
          <w:tcPr>
            <w:tcW w:w="316" w:type="dxa"/>
          </w:tcPr>
          <w:p w14:paraId="45EE26A8" w14:textId="77777777" w:rsidR="006C198D" w:rsidRDefault="006C198D" w:rsidP="006C198D">
            <w:pPr>
              <w:widowControl w:val="0"/>
              <w:jc w:val="center"/>
            </w:pPr>
          </w:p>
        </w:tc>
        <w:tc>
          <w:tcPr>
            <w:tcW w:w="347" w:type="dxa"/>
          </w:tcPr>
          <w:p w14:paraId="45EE26A9" w14:textId="613110A0" w:rsidR="006C198D" w:rsidRDefault="006C198D" w:rsidP="006C198D">
            <w:pPr>
              <w:widowControl w:val="0"/>
              <w:jc w:val="center"/>
            </w:pPr>
          </w:p>
        </w:tc>
        <w:tc>
          <w:tcPr>
            <w:tcW w:w="318" w:type="dxa"/>
          </w:tcPr>
          <w:p w14:paraId="45EE26AA" w14:textId="77777777" w:rsidR="006C198D" w:rsidRDefault="006C198D" w:rsidP="006C198D">
            <w:pPr>
              <w:widowControl w:val="0"/>
              <w:jc w:val="center"/>
            </w:pPr>
          </w:p>
        </w:tc>
        <w:tc>
          <w:tcPr>
            <w:tcW w:w="344" w:type="dxa"/>
          </w:tcPr>
          <w:p w14:paraId="45EE26AB" w14:textId="77777777" w:rsidR="006C198D" w:rsidRDefault="006C198D" w:rsidP="006C198D">
            <w:pPr>
              <w:widowControl w:val="0"/>
              <w:jc w:val="center"/>
            </w:pPr>
          </w:p>
        </w:tc>
        <w:tc>
          <w:tcPr>
            <w:tcW w:w="330" w:type="dxa"/>
          </w:tcPr>
          <w:p w14:paraId="45EE26AC" w14:textId="77777777" w:rsidR="006C198D" w:rsidRDefault="006C198D" w:rsidP="006C198D">
            <w:pPr>
              <w:widowControl w:val="0"/>
              <w:jc w:val="center"/>
            </w:pPr>
          </w:p>
        </w:tc>
        <w:tc>
          <w:tcPr>
            <w:tcW w:w="317" w:type="dxa"/>
          </w:tcPr>
          <w:p w14:paraId="45EE26AD" w14:textId="77777777" w:rsidR="006C198D" w:rsidRDefault="006C198D" w:rsidP="006C198D">
            <w:pPr>
              <w:widowControl w:val="0"/>
              <w:jc w:val="center"/>
            </w:pPr>
          </w:p>
        </w:tc>
        <w:tc>
          <w:tcPr>
            <w:tcW w:w="317" w:type="dxa"/>
          </w:tcPr>
          <w:p w14:paraId="45EE26AE" w14:textId="77777777" w:rsidR="006C198D" w:rsidRDefault="006C198D" w:rsidP="006C198D">
            <w:pPr>
              <w:widowControl w:val="0"/>
              <w:jc w:val="center"/>
            </w:pPr>
          </w:p>
        </w:tc>
        <w:tc>
          <w:tcPr>
            <w:tcW w:w="259" w:type="dxa"/>
          </w:tcPr>
          <w:p w14:paraId="45EE26AF" w14:textId="77777777" w:rsidR="006C198D" w:rsidRDefault="006C198D" w:rsidP="006C198D">
            <w:pPr>
              <w:widowControl w:val="0"/>
              <w:jc w:val="center"/>
            </w:pPr>
          </w:p>
        </w:tc>
        <w:tc>
          <w:tcPr>
            <w:tcW w:w="295" w:type="dxa"/>
          </w:tcPr>
          <w:p w14:paraId="45EE26B0" w14:textId="4D2B9893" w:rsidR="006C198D" w:rsidRDefault="004648A1" w:rsidP="006C198D">
            <w:pPr>
              <w:widowControl w:val="0"/>
              <w:jc w:val="center"/>
            </w:pPr>
            <w:r>
              <w:t>X</w:t>
            </w:r>
          </w:p>
        </w:tc>
        <w:tc>
          <w:tcPr>
            <w:tcW w:w="293" w:type="dxa"/>
          </w:tcPr>
          <w:p w14:paraId="45EE26B1" w14:textId="77777777" w:rsidR="006C198D" w:rsidRDefault="006C198D" w:rsidP="006C198D">
            <w:pPr>
              <w:widowControl w:val="0"/>
              <w:jc w:val="center"/>
            </w:pPr>
          </w:p>
        </w:tc>
        <w:tc>
          <w:tcPr>
            <w:tcW w:w="317" w:type="dxa"/>
          </w:tcPr>
          <w:p w14:paraId="45EE26B2" w14:textId="723497A7" w:rsidR="006C198D" w:rsidRDefault="006C198D" w:rsidP="006C198D">
            <w:pPr>
              <w:widowControl w:val="0"/>
              <w:spacing w:before="4" w:line="276" w:lineRule="auto"/>
              <w:ind w:right="2"/>
              <w:jc w:val="center"/>
            </w:pPr>
          </w:p>
        </w:tc>
      </w:tr>
      <w:tr w:rsidR="006C198D" w14:paraId="77AED3D3" w14:textId="77777777" w:rsidTr="00E14E45">
        <w:trPr>
          <w:trHeight w:val="299"/>
          <w:jc w:val="center"/>
        </w:trPr>
        <w:tc>
          <w:tcPr>
            <w:tcW w:w="5403" w:type="dxa"/>
          </w:tcPr>
          <w:p w14:paraId="2968EA81" w14:textId="0901499B" w:rsidR="006C198D" w:rsidRPr="00D51BF3" w:rsidRDefault="006C198D" w:rsidP="006C198D">
            <w:pPr>
              <w:jc w:val="center"/>
            </w:pPr>
            <w:r w:rsidRPr="00D51BF3">
              <w:t>PARTICIPACIÓN CIUDADANA EN EL DISEÑO E IMPLEMENTACIÓN DE POLÍTICAS PÚBLICAS</w:t>
            </w:r>
          </w:p>
        </w:tc>
        <w:tc>
          <w:tcPr>
            <w:tcW w:w="400" w:type="dxa"/>
          </w:tcPr>
          <w:p w14:paraId="38F927C9" w14:textId="77777777" w:rsidR="006C198D" w:rsidRDefault="006C198D" w:rsidP="006C198D">
            <w:pPr>
              <w:widowControl w:val="0"/>
              <w:jc w:val="center"/>
            </w:pPr>
          </w:p>
        </w:tc>
        <w:tc>
          <w:tcPr>
            <w:tcW w:w="316" w:type="dxa"/>
          </w:tcPr>
          <w:p w14:paraId="49782A74" w14:textId="77777777" w:rsidR="006C198D" w:rsidRDefault="006C198D" w:rsidP="006C198D">
            <w:pPr>
              <w:widowControl w:val="0"/>
              <w:jc w:val="center"/>
            </w:pPr>
          </w:p>
        </w:tc>
        <w:tc>
          <w:tcPr>
            <w:tcW w:w="347" w:type="dxa"/>
          </w:tcPr>
          <w:p w14:paraId="22017537" w14:textId="77777777" w:rsidR="006C198D" w:rsidRDefault="006C198D" w:rsidP="006C198D">
            <w:pPr>
              <w:widowControl w:val="0"/>
              <w:jc w:val="center"/>
            </w:pPr>
          </w:p>
        </w:tc>
        <w:tc>
          <w:tcPr>
            <w:tcW w:w="318" w:type="dxa"/>
          </w:tcPr>
          <w:p w14:paraId="2CFA86FD" w14:textId="3257B5A6" w:rsidR="006C198D" w:rsidRDefault="006C198D" w:rsidP="006C198D">
            <w:pPr>
              <w:widowControl w:val="0"/>
              <w:jc w:val="center"/>
            </w:pPr>
          </w:p>
        </w:tc>
        <w:tc>
          <w:tcPr>
            <w:tcW w:w="344" w:type="dxa"/>
          </w:tcPr>
          <w:p w14:paraId="221960BE" w14:textId="77777777" w:rsidR="006C198D" w:rsidRDefault="006C198D" w:rsidP="006C198D">
            <w:pPr>
              <w:widowControl w:val="0"/>
              <w:jc w:val="center"/>
            </w:pPr>
          </w:p>
        </w:tc>
        <w:tc>
          <w:tcPr>
            <w:tcW w:w="330" w:type="dxa"/>
          </w:tcPr>
          <w:p w14:paraId="42A121C7" w14:textId="77777777" w:rsidR="006C198D" w:rsidRDefault="006C198D" w:rsidP="006C198D">
            <w:pPr>
              <w:widowControl w:val="0"/>
              <w:jc w:val="center"/>
            </w:pPr>
          </w:p>
        </w:tc>
        <w:tc>
          <w:tcPr>
            <w:tcW w:w="317" w:type="dxa"/>
          </w:tcPr>
          <w:p w14:paraId="3A99B772" w14:textId="77777777" w:rsidR="006C198D" w:rsidRDefault="006C198D" w:rsidP="006C198D">
            <w:pPr>
              <w:widowControl w:val="0"/>
              <w:jc w:val="center"/>
            </w:pPr>
          </w:p>
        </w:tc>
        <w:tc>
          <w:tcPr>
            <w:tcW w:w="317" w:type="dxa"/>
          </w:tcPr>
          <w:p w14:paraId="361F5653" w14:textId="77777777" w:rsidR="006C198D" w:rsidRDefault="006C198D" w:rsidP="006C198D">
            <w:pPr>
              <w:widowControl w:val="0"/>
              <w:jc w:val="center"/>
            </w:pPr>
          </w:p>
        </w:tc>
        <w:tc>
          <w:tcPr>
            <w:tcW w:w="259" w:type="dxa"/>
          </w:tcPr>
          <w:p w14:paraId="6B3F73AF" w14:textId="77777777" w:rsidR="006C198D" w:rsidRDefault="006C198D" w:rsidP="006C198D">
            <w:pPr>
              <w:widowControl w:val="0"/>
              <w:jc w:val="center"/>
            </w:pPr>
          </w:p>
        </w:tc>
        <w:tc>
          <w:tcPr>
            <w:tcW w:w="295" w:type="dxa"/>
          </w:tcPr>
          <w:p w14:paraId="7C45EFFD" w14:textId="77777777" w:rsidR="006C198D" w:rsidRDefault="006C198D" w:rsidP="006C198D">
            <w:pPr>
              <w:widowControl w:val="0"/>
              <w:jc w:val="center"/>
            </w:pPr>
          </w:p>
        </w:tc>
        <w:tc>
          <w:tcPr>
            <w:tcW w:w="293" w:type="dxa"/>
          </w:tcPr>
          <w:p w14:paraId="2214C103" w14:textId="1C8913D9" w:rsidR="006C198D" w:rsidRDefault="004648A1" w:rsidP="006C198D">
            <w:pPr>
              <w:widowControl w:val="0"/>
              <w:jc w:val="center"/>
            </w:pPr>
            <w:r>
              <w:t>X</w:t>
            </w:r>
          </w:p>
        </w:tc>
        <w:tc>
          <w:tcPr>
            <w:tcW w:w="317" w:type="dxa"/>
          </w:tcPr>
          <w:p w14:paraId="113D4C8F" w14:textId="77777777" w:rsidR="006C198D" w:rsidRDefault="006C198D" w:rsidP="006C198D">
            <w:pPr>
              <w:widowControl w:val="0"/>
              <w:spacing w:before="4" w:line="276" w:lineRule="auto"/>
              <w:ind w:right="2"/>
              <w:jc w:val="center"/>
            </w:pPr>
          </w:p>
        </w:tc>
      </w:tr>
      <w:tr w:rsidR="006C198D" w14:paraId="15D6AA2E" w14:textId="77777777" w:rsidTr="00E14E45">
        <w:trPr>
          <w:trHeight w:val="299"/>
          <w:jc w:val="center"/>
        </w:trPr>
        <w:tc>
          <w:tcPr>
            <w:tcW w:w="5403" w:type="dxa"/>
          </w:tcPr>
          <w:p w14:paraId="36E46406" w14:textId="674B5550" w:rsidR="006C198D" w:rsidRPr="00D51BF3" w:rsidRDefault="006C198D" w:rsidP="006C198D">
            <w:pPr>
              <w:jc w:val="center"/>
            </w:pPr>
            <w:r w:rsidRPr="00D51BF3">
              <w:t>ESPACIO LUGAR Y TERRITORIO</w:t>
            </w:r>
          </w:p>
        </w:tc>
        <w:tc>
          <w:tcPr>
            <w:tcW w:w="400" w:type="dxa"/>
          </w:tcPr>
          <w:p w14:paraId="72DDFB37" w14:textId="77777777" w:rsidR="006C198D" w:rsidRDefault="006C198D" w:rsidP="006C198D">
            <w:pPr>
              <w:widowControl w:val="0"/>
              <w:jc w:val="center"/>
            </w:pPr>
          </w:p>
        </w:tc>
        <w:tc>
          <w:tcPr>
            <w:tcW w:w="316" w:type="dxa"/>
          </w:tcPr>
          <w:p w14:paraId="48FB604B" w14:textId="77777777" w:rsidR="006C198D" w:rsidRDefault="006C198D" w:rsidP="006C198D">
            <w:pPr>
              <w:widowControl w:val="0"/>
              <w:jc w:val="center"/>
            </w:pPr>
          </w:p>
        </w:tc>
        <w:tc>
          <w:tcPr>
            <w:tcW w:w="347" w:type="dxa"/>
          </w:tcPr>
          <w:p w14:paraId="6EAA0C10" w14:textId="77777777" w:rsidR="006C198D" w:rsidRDefault="006C198D" w:rsidP="006C198D">
            <w:pPr>
              <w:widowControl w:val="0"/>
              <w:jc w:val="center"/>
            </w:pPr>
          </w:p>
        </w:tc>
        <w:tc>
          <w:tcPr>
            <w:tcW w:w="318" w:type="dxa"/>
          </w:tcPr>
          <w:p w14:paraId="0C9DB475" w14:textId="69E06DE1" w:rsidR="006C198D" w:rsidRDefault="006C198D" w:rsidP="006C198D">
            <w:pPr>
              <w:widowControl w:val="0"/>
              <w:jc w:val="center"/>
            </w:pPr>
          </w:p>
        </w:tc>
        <w:tc>
          <w:tcPr>
            <w:tcW w:w="344" w:type="dxa"/>
          </w:tcPr>
          <w:p w14:paraId="19209CAF" w14:textId="77777777" w:rsidR="006C198D" w:rsidRDefault="006C198D" w:rsidP="006C198D">
            <w:pPr>
              <w:widowControl w:val="0"/>
              <w:jc w:val="center"/>
            </w:pPr>
          </w:p>
        </w:tc>
        <w:tc>
          <w:tcPr>
            <w:tcW w:w="330" w:type="dxa"/>
          </w:tcPr>
          <w:p w14:paraId="1327B78D" w14:textId="77777777" w:rsidR="006C198D" w:rsidRDefault="006C198D" w:rsidP="006C198D">
            <w:pPr>
              <w:widowControl w:val="0"/>
              <w:jc w:val="center"/>
            </w:pPr>
          </w:p>
        </w:tc>
        <w:tc>
          <w:tcPr>
            <w:tcW w:w="317" w:type="dxa"/>
          </w:tcPr>
          <w:p w14:paraId="75B944C2" w14:textId="77777777" w:rsidR="006C198D" w:rsidRDefault="006C198D" w:rsidP="006C198D">
            <w:pPr>
              <w:widowControl w:val="0"/>
              <w:jc w:val="center"/>
            </w:pPr>
          </w:p>
        </w:tc>
        <w:tc>
          <w:tcPr>
            <w:tcW w:w="317" w:type="dxa"/>
          </w:tcPr>
          <w:p w14:paraId="5F8FAA94" w14:textId="77777777" w:rsidR="006C198D" w:rsidRDefault="006C198D" w:rsidP="006C198D">
            <w:pPr>
              <w:widowControl w:val="0"/>
              <w:jc w:val="center"/>
            </w:pPr>
          </w:p>
        </w:tc>
        <w:tc>
          <w:tcPr>
            <w:tcW w:w="259" w:type="dxa"/>
          </w:tcPr>
          <w:p w14:paraId="258FE362" w14:textId="77777777" w:rsidR="006C198D" w:rsidRDefault="006C198D" w:rsidP="006C198D">
            <w:pPr>
              <w:widowControl w:val="0"/>
              <w:jc w:val="center"/>
            </w:pPr>
          </w:p>
        </w:tc>
        <w:tc>
          <w:tcPr>
            <w:tcW w:w="295" w:type="dxa"/>
          </w:tcPr>
          <w:p w14:paraId="1C12E47F" w14:textId="77777777" w:rsidR="006C198D" w:rsidRDefault="006C198D" w:rsidP="006C198D">
            <w:pPr>
              <w:widowControl w:val="0"/>
              <w:jc w:val="center"/>
            </w:pPr>
          </w:p>
        </w:tc>
        <w:tc>
          <w:tcPr>
            <w:tcW w:w="293" w:type="dxa"/>
          </w:tcPr>
          <w:p w14:paraId="1BD490F7" w14:textId="51CB3A82" w:rsidR="006C198D" w:rsidRDefault="004648A1" w:rsidP="006C198D">
            <w:pPr>
              <w:widowControl w:val="0"/>
              <w:jc w:val="center"/>
            </w:pPr>
            <w:r>
              <w:t>X</w:t>
            </w:r>
          </w:p>
        </w:tc>
        <w:tc>
          <w:tcPr>
            <w:tcW w:w="317" w:type="dxa"/>
          </w:tcPr>
          <w:p w14:paraId="44CA0961" w14:textId="77777777" w:rsidR="006C198D" w:rsidRDefault="006C198D" w:rsidP="006C198D">
            <w:pPr>
              <w:widowControl w:val="0"/>
              <w:spacing w:before="4" w:line="276" w:lineRule="auto"/>
              <w:ind w:right="2"/>
              <w:jc w:val="center"/>
            </w:pPr>
          </w:p>
        </w:tc>
      </w:tr>
      <w:tr w:rsidR="006C198D" w14:paraId="53593DB6" w14:textId="77777777" w:rsidTr="00E14E45">
        <w:trPr>
          <w:trHeight w:val="299"/>
          <w:jc w:val="center"/>
        </w:trPr>
        <w:tc>
          <w:tcPr>
            <w:tcW w:w="5403" w:type="dxa"/>
          </w:tcPr>
          <w:p w14:paraId="2411CC48" w14:textId="21A13FD1" w:rsidR="006C198D" w:rsidRPr="00D51BF3" w:rsidRDefault="006C198D" w:rsidP="006C198D">
            <w:pPr>
              <w:jc w:val="center"/>
            </w:pPr>
            <w:r w:rsidRPr="00D51BF3">
              <w:t>SERVICIO AL CIUDADANO</w:t>
            </w:r>
          </w:p>
        </w:tc>
        <w:tc>
          <w:tcPr>
            <w:tcW w:w="400" w:type="dxa"/>
          </w:tcPr>
          <w:p w14:paraId="59D6B188" w14:textId="77777777" w:rsidR="006C198D" w:rsidRDefault="006C198D" w:rsidP="006C198D">
            <w:pPr>
              <w:widowControl w:val="0"/>
              <w:jc w:val="center"/>
            </w:pPr>
          </w:p>
        </w:tc>
        <w:tc>
          <w:tcPr>
            <w:tcW w:w="316" w:type="dxa"/>
          </w:tcPr>
          <w:p w14:paraId="1C65A445" w14:textId="77777777" w:rsidR="006C198D" w:rsidRDefault="006C198D" w:rsidP="006C198D">
            <w:pPr>
              <w:widowControl w:val="0"/>
              <w:jc w:val="center"/>
            </w:pPr>
          </w:p>
        </w:tc>
        <w:tc>
          <w:tcPr>
            <w:tcW w:w="347" w:type="dxa"/>
          </w:tcPr>
          <w:p w14:paraId="025BBA32" w14:textId="77777777" w:rsidR="006C198D" w:rsidRDefault="006C198D" w:rsidP="006C198D">
            <w:pPr>
              <w:widowControl w:val="0"/>
              <w:jc w:val="center"/>
            </w:pPr>
          </w:p>
        </w:tc>
        <w:tc>
          <w:tcPr>
            <w:tcW w:w="318" w:type="dxa"/>
          </w:tcPr>
          <w:p w14:paraId="1402BC73" w14:textId="77777777" w:rsidR="006C198D" w:rsidRDefault="006C198D" w:rsidP="006C198D">
            <w:pPr>
              <w:widowControl w:val="0"/>
              <w:jc w:val="center"/>
            </w:pPr>
          </w:p>
        </w:tc>
        <w:tc>
          <w:tcPr>
            <w:tcW w:w="344" w:type="dxa"/>
          </w:tcPr>
          <w:p w14:paraId="480448AB" w14:textId="77777777" w:rsidR="006C198D" w:rsidRDefault="006C198D" w:rsidP="006C198D">
            <w:pPr>
              <w:widowControl w:val="0"/>
              <w:jc w:val="center"/>
            </w:pPr>
          </w:p>
        </w:tc>
        <w:tc>
          <w:tcPr>
            <w:tcW w:w="330" w:type="dxa"/>
          </w:tcPr>
          <w:p w14:paraId="67649E23" w14:textId="77777777" w:rsidR="006C198D" w:rsidRDefault="006C198D" w:rsidP="006C198D">
            <w:pPr>
              <w:widowControl w:val="0"/>
              <w:jc w:val="center"/>
            </w:pPr>
          </w:p>
        </w:tc>
        <w:tc>
          <w:tcPr>
            <w:tcW w:w="317" w:type="dxa"/>
          </w:tcPr>
          <w:p w14:paraId="1A1392A3" w14:textId="77777777" w:rsidR="006C198D" w:rsidRDefault="006C198D" w:rsidP="006C198D">
            <w:pPr>
              <w:widowControl w:val="0"/>
              <w:jc w:val="center"/>
            </w:pPr>
          </w:p>
        </w:tc>
        <w:tc>
          <w:tcPr>
            <w:tcW w:w="317" w:type="dxa"/>
          </w:tcPr>
          <w:p w14:paraId="7BED3C98" w14:textId="77777777" w:rsidR="006C198D" w:rsidRDefault="006C198D" w:rsidP="006C198D">
            <w:pPr>
              <w:widowControl w:val="0"/>
              <w:jc w:val="center"/>
            </w:pPr>
          </w:p>
        </w:tc>
        <w:tc>
          <w:tcPr>
            <w:tcW w:w="259" w:type="dxa"/>
          </w:tcPr>
          <w:p w14:paraId="573A9B10" w14:textId="77777777" w:rsidR="006C198D" w:rsidRDefault="006C198D" w:rsidP="006C198D">
            <w:pPr>
              <w:widowControl w:val="0"/>
              <w:jc w:val="center"/>
            </w:pPr>
          </w:p>
        </w:tc>
        <w:tc>
          <w:tcPr>
            <w:tcW w:w="295" w:type="dxa"/>
          </w:tcPr>
          <w:p w14:paraId="7E5B9AC9" w14:textId="77777777" w:rsidR="006C198D" w:rsidRDefault="006C198D" w:rsidP="006C198D">
            <w:pPr>
              <w:widowControl w:val="0"/>
              <w:jc w:val="center"/>
            </w:pPr>
          </w:p>
        </w:tc>
        <w:tc>
          <w:tcPr>
            <w:tcW w:w="293" w:type="dxa"/>
          </w:tcPr>
          <w:p w14:paraId="1B4E1964" w14:textId="77777777" w:rsidR="006C198D" w:rsidRDefault="006C198D" w:rsidP="006C198D">
            <w:pPr>
              <w:widowControl w:val="0"/>
              <w:jc w:val="center"/>
            </w:pPr>
          </w:p>
        </w:tc>
        <w:tc>
          <w:tcPr>
            <w:tcW w:w="317" w:type="dxa"/>
          </w:tcPr>
          <w:p w14:paraId="1E30DB49" w14:textId="21FB4D92" w:rsidR="006C198D" w:rsidRDefault="006E26D9" w:rsidP="006C198D">
            <w:pPr>
              <w:widowControl w:val="0"/>
              <w:spacing w:before="4" w:line="276" w:lineRule="auto"/>
              <w:ind w:right="2"/>
              <w:jc w:val="center"/>
            </w:pPr>
            <w:r>
              <w:t>X</w:t>
            </w:r>
          </w:p>
        </w:tc>
      </w:tr>
      <w:tr w:rsidR="00984388" w14:paraId="236FCA07" w14:textId="77777777" w:rsidTr="00E14E45">
        <w:trPr>
          <w:trHeight w:val="299"/>
          <w:jc w:val="center"/>
        </w:trPr>
        <w:tc>
          <w:tcPr>
            <w:tcW w:w="5403" w:type="dxa"/>
          </w:tcPr>
          <w:p w14:paraId="4764CB85" w14:textId="5C552729" w:rsidR="00984388" w:rsidRPr="00D51BF3" w:rsidRDefault="006E26D9" w:rsidP="006C198D">
            <w:pPr>
              <w:jc w:val="center"/>
            </w:pPr>
            <w:r>
              <w:t xml:space="preserve">FASE DE </w:t>
            </w:r>
            <w:r w:rsidR="00984388">
              <w:t>RECOLECCIÓN D</w:t>
            </w:r>
            <w:r>
              <w:t>ATOS</w:t>
            </w:r>
          </w:p>
        </w:tc>
        <w:tc>
          <w:tcPr>
            <w:tcW w:w="400" w:type="dxa"/>
          </w:tcPr>
          <w:p w14:paraId="00E09492" w14:textId="77777777" w:rsidR="00984388" w:rsidRDefault="00984388" w:rsidP="006C198D">
            <w:pPr>
              <w:widowControl w:val="0"/>
              <w:jc w:val="center"/>
            </w:pPr>
          </w:p>
        </w:tc>
        <w:tc>
          <w:tcPr>
            <w:tcW w:w="316" w:type="dxa"/>
          </w:tcPr>
          <w:p w14:paraId="42B0640E" w14:textId="77777777" w:rsidR="00984388" w:rsidRDefault="00984388" w:rsidP="006C198D">
            <w:pPr>
              <w:widowControl w:val="0"/>
              <w:jc w:val="center"/>
            </w:pPr>
          </w:p>
        </w:tc>
        <w:tc>
          <w:tcPr>
            <w:tcW w:w="347" w:type="dxa"/>
          </w:tcPr>
          <w:p w14:paraId="03FB3DB7" w14:textId="77777777" w:rsidR="00984388" w:rsidRDefault="00984388" w:rsidP="006C198D">
            <w:pPr>
              <w:widowControl w:val="0"/>
              <w:jc w:val="center"/>
            </w:pPr>
          </w:p>
        </w:tc>
        <w:tc>
          <w:tcPr>
            <w:tcW w:w="318" w:type="dxa"/>
          </w:tcPr>
          <w:p w14:paraId="587B3F24" w14:textId="77777777" w:rsidR="00984388" w:rsidRDefault="00984388" w:rsidP="006C198D">
            <w:pPr>
              <w:widowControl w:val="0"/>
              <w:jc w:val="center"/>
            </w:pPr>
          </w:p>
        </w:tc>
        <w:tc>
          <w:tcPr>
            <w:tcW w:w="344" w:type="dxa"/>
          </w:tcPr>
          <w:p w14:paraId="0B32219F" w14:textId="77777777" w:rsidR="00984388" w:rsidRDefault="00984388" w:rsidP="006C198D">
            <w:pPr>
              <w:widowControl w:val="0"/>
              <w:jc w:val="center"/>
            </w:pPr>
          </w:p>
        </w:tc>
        <w:tc>
          <w:tcPr>
            <w:tcW w:w="330" w:type="dxa"/>
          </w:tcPr>
          <w:p w14:paraId="1D408690" w14:textId="77777777" w:rsidR="00984388" w:rsidRDefault="00984388" w:rsidP="006C198D">
            <w:pPr>
              <w:widowControl w:val="0"/>
              <w:jc w:val="center"/>
            </w:pPr>
          </w:p>
        </w:tc>
        <w:tc>
          <w:tcPr>
            <w:tcW w:w="317" w:type="dxa"/>
          </w:tcPr>
          <w:p w14:paraId="4F7705D3" w14:textId="77777777" w:rsidR="00984388" w:rsidRDefault="00984388" w:rsidP="006C198D">
            <w:pPr>
              <w:widowControl w:val="0"/>
              <w:jc w:val="center"/>
            </w:pPr>
          </w:p>
        </w:tc>
        <w:tc>
          <w:tcPr>
            <w:tcW w:w="317" w:type="dxa"/>
          </w:tcPr>
          <w:p w14:paraId="24273C62" w14:textId="77777777" w:rsidR="00984388" w:rsidRDefault="00984388" w:rsidP="006C198D">
            <w:pPr>
              <w:widowControl w:val="0"/>
              <w:jc w:val="center"/>
            </w:pPr>
          </w:p>
        </w:tc>
        <w:tc>
          <w:tcPr>
            <w:tcW w:w="259" w:type="dxa"/>
          </w:tcPr>
          <w:p w14:paraId="10442F15" w14:textId="77777777" w:rsidR="00984388" w:rsidRDefault="00984388" w:rsidP="006C198D">
            <w:pPr>
              <w:widowControl w:val="0"/>
              <w:jc w:val="center"/>
            </w:pPr>
          </w:p>
        </w:tc>
        <w:tc>
          <w:tcPr>
            <w:tcW w:w="295" w:type="dxa"/>
          </w:tcPr>
          <w:p w14:paraId="22CEE3F1" w14:textId="77777777" w:rsidR="00984388" w:rsidRDefault="00984388" w:rsidP="006C198D">
            <w:pPr>
              <w:widowControl w:val="0"/>
              <w:jc w:val="center"/>
            </w:pPr>
          </w:p>
        </w:tc>
        <w:tc>
          <w:tcPr>
            <w:tcW w:w="293" w:type="dxa"/>
          </w:tcPr>
          <w:p w14:paraId="760B4793" w14:textId="77777777" w:rsidR="00984388" w:rsidRDefault="00984388" w:rsidP="006C198D">
            <w:pPr>
              <w:widowControl w:val="0"/>
              <w:jc w:val="center"/>
            </w:pPr>
          </w:p>
        </w:tc>
        <w:tc>
          <w:tcPr>
            <w:tcW w:w="317" w:type="dxa"/>
          </w:tcPr>
          <w:p w14:paraId="29C5C6FE" w14:textId="40DB9AED" w:rsidR="00984388" w:rsidRDefault="006E26D9" w:rsidP="006C198D">
            <w:pPr>
              <w:widowControl w:val="0"/>
              <w:spacing w:before="4" w:line="276" w:lineRule="auto"/>
              <w:ind w:right="2"/>
              <w:jc w:val="center"/>
            </w:pPr>
            <w:r>
              <w:t>X</w:t>
            </w:r>
          </w:p>
        </w:tc>
      </w:tr>
      <w:tr w:rsidR="00984388" w14:paraId="2DAFECC9" w14:textId="77777777" w:rsidTr="00E14E45">
        <w:trPr>
          <w:trHeight w:val="299"/>
          <w:jc w:val="center"/>
        </w:trPr>
        <w:tc>
          <w:tcPr>
            <w:tcW w:w="5403" w:type="dxa"/>
          </w:tcPr>
          <w:p w14:paraId="029FE360" w14:textId="0FC55FDD" w:rsidR="00984388" w:rsidRPr="00D51BF3" w:rsidRDefault="006E26D9" w:rsidP="006C198D">
            <w:pPr>
              <w:jc w:val="center"/>
            </w:pPr>
            <w:r>
              <w:t>DESARROLLO DEL INFORME</w:t>
            </w:r>
          </w:p>
        </w:tc>
        <w:tc>
          <w:tcPr>
            <w:tcW w:w="400" w:type="dxa"/>
          </w:tcPr>
          <w:p w14:paraId="4AE27B11" w14:textId="77777777" w:rsidR="00984388" w:rsidRDefault="00984388" w:rsidP="006C198D">
            <w:pPr>
              <w:widowControl w:val="0"/>
              <w:jc w:val="center"/>
            </w:pPr>
          </w:p>
        </w:tc>
        <w:tc>
          <w:tcPr>
            <w:tcW w:w="316" w:type="dxa"/>
          </w:tcPr>
          <w:p w14:paraId="6D9826EC" w14:textId="77777777" w:rsidR="00984388" w:rsidRDefault="00984388" w:rsidP="006C198D">
            <w:pPr>
              <w:widowControl w:val="0"/>
              <w:jc w:val="center"/>
            </w:pPr>
          </w:p>
        </w:tc>
        <w:tc>
          <w:tcPr>
            <w:tcW w:w="347" w:type="dxa"/>
          </w:tcPr>
          <w:p w14:paraId="011A2439" w14:textId="77777777" w:rsidR="00984388" w:rsidRDefault="00984388" w:rsidP="006C198D">
            <w:pPr>
              <w:widowControl w:val="0"/>
              <w:jc w:val="center"/>
            </w:pPr>
          </w:p>
        </w:tc>
        <w:tc>
          <w:tcPr>
            <w:tcW w:w="318" w:type="dxa"/>
          </w:tcPr>
          <w:p w14:paraId="62EC552E" w14:textId="77777777" w:rsidR="00984388" w:rsidRDefault="00984388" w:rsidP="006C198D">
            <w:pPr>
              <w:widowControl w:val="0"/>
              <w:jc w:val="center"/>
            </w:pPr>
          </w:p>
        </w:tc>
        <w:tc>
          <w:tcPr>
            <w:tcW w:w="344" w:type="dxa"/>
          </w:tcPr>
          <w:p w14:paraId="1F8CA194" w14:textId="77777777" w:rsidR="00984388" w:rsidRDefault="00984388" w:rsidP="006C198D">
            <w:pPr>
              <w:widowControl w:val="0"/>
              <w:jc w:val="center"/>
            </w:pPr>
          </w:p>
        </w:tc>
        <w:tc>
          <w:tcPr>
            <w:tcW w:w="330" w:type="dxa"/>
          </w:tcPr>
          <w:p w14:paraId="711F5DDD" w14:textId="77777777" w:rsidR="00984388" w:rsidRDefault="00984388" w:rsidP="006C198D">
            <w:pPr>
              <w:widowControl w:val="0"/>
              <w:jc w:val="center"/>
            </w:pPr>
          </w:p>
        </w:tc>
        <w:tc>
          <w:tcPr>
            <w:tcW w:w="317" w:type="dxa"/>
          </w:tcPr>
          <w:p w14:paraId="5B60E2D7" w14:textId="77777777" w:rsidR="00984388" w:rsidRDefault="00984388" w:rsidP="006C198D">
            <w:pPr>
              <w:widowControl w:val="0"/>
              <w:jc w:val="center"/>
            </w:pPr>
          </w:p>
        </w:tc>
        <w:tc>
          <w:tcPr>
            <w:tcW w:w="317" w:type="dxa"/>
          </w:tcPr>
          <w:p w14:paraId="2EEB402D" w14:textId="77777777" w:rsidR="00984388" w:rsidRDefault="00984388" w:rsidP="006C198D">
            <w:pPr>
              <w:widowControl w:val="0"/>
              <w:jc w:val="center"/>
            </w:pPr>
          </w:p>
        </w:tc>
        <w:tc>
          <w:tcPr>
            <w:tcW w:w="259" w:type="dxa"/>
          </w:tcPr>
          <w:p w14:paraId="1209D1AC" w14:textId="77777777" w:rsidR="00984388" w:rsidRDefault="00984388" w:rsidP="006C198D">
            <w:pPr>
              <w:widowControl w:val="0"/>
              <w:jc w:val="center"/>
            </w:pPr>
          </w:p>
        </w:tc>
        <w:tc>
          <w:tcPr>
            <w:tcW w:w="295" w:type="dxa"/>
          </w:tcPr>
          <w:p w14:paraId="1DBD665D" w14:textId="77777777" w:rsidR="00984388" w:rsidRDefault="00984388" w:rsidP="006C198D">
            <w:pPr>
              <w:widowControl w:val="0"/>
              <w:jc w:val="center"/>
            </w:pPr>
          </w:p>
        </w:tc>
        <w:tc>
          <w:tcPr>
            <w:tcW w:w="293" w:type="dxa"/>
          </w:tcPr>
          <w:p w14:paraId="060CBE14" w14:textId="77777777" w:rsidR="00984388" w:rsidRDefault="00984388" w:rsidP="006C198D">
            <w:pPr>
              <w:widowControl w:val="0"/>
              <w:jc w:val="center"/>
            </w:pPr>
          </w:p>
        </w:tc>
        <w:tc>
          <w:tcPr>
            <w:tcW w:w="317" w:type="dxa"/>
          </w:tcPr>
          <w:p w14:paraId="31E4B2E6" w14:textId="43D35B7A" w:rsidR="00984388" w:rsidRDefault="006E26D9" w:rsidP="006C198D">
            <w:pPr>
              <w:widowControl w:val="0"/>
              <w:spacing w:before="4" w:line="276" w:lineRule="auto"/>
              <w:ind w:right="2"/>
              <w:jc w:val="center"/>
            </w:pPr>
            <w:r>
              <w:t>X</w:t>
            </w:r>
          </w:p>
        </w:tc>
      </w:tr>
    </w:tbl>
    <w:p w14:paraId="45EE26B4" w14:textId="77777777" w:rsidR="00A64624" w:rsidRDefault="00A64624">
      <w:pPr>
        <w:widowControl w:val="0"/>
        <w:spacing w:before="8" w:after="0"/>
        <w:jc w:val="left"/>
        <w:rPr>
          <w:b/>
        </w:rPr>
      </w:pPr>
    </w:p>
    <w:p w14:paraId="45EE26B7" w14:textId="1A49E810" w:rsidR="00A64624" w:rsidRDefault="00CF2ED5" w:rsidP="00A24C51">
      <w:pPr>
        <w:widowControl w:val="0"/>
        <w:spacing w:before="1" w:after="0"/>
        <w:ind w:left="102"/>
      </w:pPr>
      <w:r>
        <w:t>El cronograma podrá ser modificado unilateralmente por la administración.</w:t>
      </w:r>
    </w:p>
    <w:p w14:paraId="45EE26B8" w14:textId="77777777" w:rsidR="00A64624" w:rsidRDefault="00CF2ED5" w:rsidP="00872A85">
      <w:pPr>
        <w:pStyle w:val="Ttulo1"/>
      </w:pPr>
      <w:bookmarkStart w:id="21" w:name="_Toc189033789"/>
      <w:r>
        <w:t xml:space="preserve">EVALUACIÓN Y </w:t>
      </w:r>
      <w:r w:rsidRPr="00872A85">
        <w:t>SEGUIMIENTO</w:t>
      </w:r>
      <w:bookmarkEnd w:id="21"/>
    </w:p>
    <w:p w14:paraId="45EE26B9" w14:textId="77777777" w:rsidR="00A64624" w:rsidRDefault="00CF2ED5">
      <w:pPr>
        <w:widowControl w:val="0"/>
        <w:spacing w:before="292" w:after="0"/>
        <w:ind w:left="102" w:right="641"/>
      </w:pPr>
      <w:r>
        <w:t>La fase de evaluación y seguimiento se realizará de manera permanente en el PIC por medio de las evidencias de los Proyectos de Aprendizaje en Equipo, las capacitaciones realizadas.</w:t>
      </w:r>
    </w:p>
    <w:p w14:paraId="45EE26BA" w14:textId="77777777" w:rsidR="00A64624" w:rsidRDefault="00A64624">
      <w:pPr>
        <w:widowControl w:val="0"/>
        <w:spacing w:after="0"/>
        <w:jc w:val="left"/>
      </w:pPr>
    </w:p>
    <w:p w14:paraId="45EE26BB" w14:textId="78B76195" w:rsidR="00A64624" w:rsidRDefault="00CF2ED5">
      <w:pPr>
        <w:widowControl w:val="0"/>
        <w:spacing w:after="0"/>
        <w:ind w:left="102" w:right="645"/>
      </w:pPr>
      <w:r>
        <w:t xml:space="preserve">Al final del periodo de vigencia del PIC, se aplicará una encuesta en la cual se determinará un informe final de aprendizajes logrados, buenas prácticas y lecciones aprendidas con respecto al PAE desarrollado en la vigencia </w:t>
      </w:r>
      <w:r w:rsidR="00D22743">
        <w:t>2025</w:t>
      </w:r>
      <w:r>
        <w:t>.</w:t>
      </w:r>
    </w:p>
    <w:p w14:paraId="45EE26BC" w14:textId="77777777" w:rsidR="00A64624" w:rsidRDefault="00CF2ED5">
      <w:pPr>
        <w:widowControl w:val="0"/>
        <w:spacing w:before="292" w:after="0"/>
        <w:ind w:left="102"/>
      </w:pPr>
      <w:r>
        <w:t>Los indicadores desarrollados para la medición del PIC son los siguientes:</w:t>
      </w:r>
    </w:p>
    <w:p w14:paraId="45EE26BD" w14:textId="77777777" w:rsidR="00A64624" w:rsidRDefault="00CF2ED5">
      <w:pPr>
        <w:widowControl w:val="0"/>
        <w:numPr>
          <w:ilvl w:val="0"/>
          <w:numId w:val="4"/>
        </w:numPr>
        <w:tabs>
          <w:tab w:val="left" w:pos="821"/>
        </w:tabs>
        <w:spacing w:before="292" w:after="0" w:line="242" w:lineRule="auto"/>
        <w:ind w:left="821" w:right="641"/>
        <w:jc w:val="left"/>
      </w:pPr>
      <w:r>
        <w:t>Participación de los servidores de cada área en la formulación de los proyectos de aprendizaje.</w:t>
      </w:r>
    </w:p>
    <w:p w14:paraId="45EE26BE" w14:textId="77777777" w:rsidR="00A64624" w:rsidRDefault="00CF2ED5">
      <w:pPr>
        <w:widowControl w:val="0"/>
        <w:numPr>
          <w:ilvl w:val="0"/>
          <w:numId w:val="4"/>
        </w:numPr>
        <w:tabs>
          <w:tab w:val="left" w:pos="821"/>
        </w:tabs>
        <w:spacing w:after="0" w:line="301" w:lineRule="auto"/>
        <w:ind w:left="821"/>
        <w:jc w:val="left"/>
      </w:pPr>
      <w:r>
        <w:t>Porcentaje de ejecución presupuestal alcanzado.</w:t>
      </w:r>
    </w:p>
    <w:p w14:paraId="124E2D6C" w14:textId="58331364" w:rsidR="0000668F" w:rsidRDefault="00CF2ED5" w:rsidP="0000668F">
      <w:pPr>
        <w:widowControl w:val="0"/>
        <w:numPr>
          <w:ilvl w:val="0"/>
          <w:numId w:val="4"/>
        </w:numPr>
        <w:tabs>
          <w:tab w:val="left" w:pos="821"/>
        </w:tabs>
        <w:spacing w:after="0" w:line="305" w:lineRule="auto"/>
        <w:ind w:left="821"/>
        <w:jc w:val="left"/>
      </w:pPr>
      <w:r>
        <w:t>Porcentaje de implementación del PIC</w:t>
      </w:r>
      <w:r w:rsidR="00872A85">
        <w:t>.</w:t>
      </w:r>
      <w:bookmarkStart w:id="22" w:name="_Toc189033790"/>
    </w:p>
    <w:p w14:paraId="3A7BD645" w14:textId="17CFE06B" w:rsidR="0000668F" w:rsidRDefault="0000668F" w:rsidP="0000668F">
      <w:pPr>
        <w:widowControl w:val="0"/>
        <w:tabs>
          <w:tab w:val="left" w:pos="821"/>
        </w:tabs>
        <w:spacing w:after="0" w:line="305" w:lineRule="auto"/>
        <w:jc w:val="left"/>
      </w:pPr>
    </w:p>
    <w:p w14:paraId="1CE13779" w14:textId="0719E531" w:rsidR="0000668F" w:rsidRDefault="0000668F" w:rsidP="0000668F">
      <w:pPr>
        <w:widowControl w:val="0"/>
        <w:tabs>
          <w:tab w:val="left" w:pos="821"/>
        </w:tabs>
        <w:spacing w:after="0" w:line="305" w:lineRule="auto"/>
        <w:jc w:val="left"/>
      </w:pPr>
    </w:p>
    <w:p w14:paraId="077A402D" w14:textId="77FCBABD" w:rsidR="0000668F" w:rsidRDefault="0000668F" w:rsidP="0000668F">
      <w:pPr>
        <w:widowControl w:val="0"/>
        <w:tabs>
          <w:tab w:val="left" w:pos="821"/>
        </w:tabs>
        <w:spacing w:after="0" w:line="305" w:lineRule="auto"/>
        <w:jc w:val="left"/>
      </w:pPr>
    </w:p>
    <w:p w14:paraId="3594CDEF" w14:textId="77777777" w:rsidR="0000668F" w:rsidRPr="0000668F" w:rsidRDefault="0000668F" w:rsidP="0000668F">
      <w:pPr>
        <w:widowControl w:val="0"/>
        <w:tabs>
          <w:tab w:val="left" w:pos="821"/>
        </w:tabs>
        <w:spacing w:after="0" w:line="305" w:lineRule="auto"/>
        <w:jc w:val="left"/>
      </w:pPr>
    </w:p>
    <w:p w14:paraId="45EE26C1" w14:textId="4D716576" w:rsidR="00A64624" w:rsidRDefault="00CF2ED5" w:rsidP="00872A85">
      <w:pPr>
        <w:pStyle w:val="Ttulo1"/>
      </w:pPr>
      <w:r w:rsidRPr="00872A85">
        <w:lastRenderedPageBreak/>
        <w:t>PRESUPUESTO</w:t>
      </w:r>
      <w:bookmarkEnd w:id="22"/>
    </w:p>
    <w:p w14:paraId="45EE26C3" w14:textId="1294711C" w:rsidR="00A64624" w:rsidRDefault="00CF2ED5" w:rsidP="00735C26">
      <w:pPr>
        <w:widowControl w:val="0"/>
        <w:spacing w:before="292" w:after="0"/>
        <w:ind w:left="102" w:right="635"/>
      </w:pPr>
      <w:r>
        <w:t>El presupuesto con que cuenta la Alcaldía Municipal de Santa Rosa de Viterbo para la implementación del PROGRAMA DE BIENESTAR SOCIAL, CAPACITACIÓN E INCENTIVOS Y</w:t>
      </w:r>
      <w:r w:rsidR="00735C26">
        <w:t xml:space="preserve"> </w:t>
      </w:r>
      <w:r>
        <w:t>ESTÍMULOS, será determinado por la administración de acuerdo a la planeación presupuestal y disponibilidad de recursos y gestiones ante otras entidades.</w:t>
      </w:r>
    </w:p>
    <w:p w14:paraId="45EE26C4" w14:textId="77777777" w:rsidR="00A64624" w:rsidRDefault="00A64624">
      <w:pPr>
        <w:widowControl w:val="0"/>
        <w:spacing w:after="0"/>
        <w:jc w:val="left"/>
      </w:pPr>
    </w:p>
    <w:p w14:paraId="45EE26C5" w14:textId="77777777" w:rsidR="00A64624" w:rsidRDefault="00A64624">
      <w:pPr>
        <w:widowControl w:val="0"/>
        <w:spacing w:after="0"/>
        <w:jc w:val="left"/>
      </w:pPr>
    </w:p>
    <w:p w14:paraId="45EE26C6" w14:textId="77777777" w:rsidR="00A64624" w:rsidRDefault="00A64624">
      <w:pPr>
        <w:widowControl w:val="0"/>
        <w:spacing w:after="0"/>
        <w:jc w:val="left"/>
      </w:pPr>
    </w:p>
    <w:p w14:paraId="45EE26C7" w14:textId="77777777" w:rsidR="00A64624" w:rsidRDefault="00A64624">
      <w:pPr>
        <w:widowControl w:val="0"/>
        <w:spacing w:after="0"/>
        <w:jc w:val="left"/>
      </w:pPr>
    </w:p>
    <w:p w14:paraId="45EE26C8" w14:textId="16E804C2" w:rsidR="00A64624" w:rsidRDefault="00A64624">
      <w:pPr>
        <w:widowControl w:val="0"/>
        <w:spacing w:before="191" w:after="0"/>
        <w:jc w:val="left"/>
      </w:pPr>
    </w:p>
    <w:p w14:paraId="45EE26C9" w14:textId="61B36398" w:rsidR="00A64624" w:rsidRDefault="00CF2ED5">
      <w:pPr>
        <w:widowControl w:val="0"/>
        <w:tabs>
          <w:tab w:val="left" w:pos="4970"/>
        </w:tabs>
        <w:spacing w:after="0" w:line="20" w:lineRule="auto"/>
        <w:ind w:left="320"/>
        <w:jc w:val="left"/>
      </w:pPr>
      <w:r>
        <w:tab/>
      </w:r>
    </w:p>
    <w:p w14:paraId="26033B2C" w14:textId="037DA2C3" w:rsidR="00827910" w:rsidRDefault="00827910" w:rsidP="00827910">
      <w:r>
        <w:rPr>
          <w:noProof/>
        </w:rPr>
        <mc:AlternateContent>
          <mc:Choice Requires="wpg">
            <w:drawing>
              <wp:anchor distT="0" distB="0" distL="114300" distR="114300" simplePos="0" relativeHeight="251657215" behindDoc="0" locked="0" layoutInCell="1" allowOverlap="1" wp14:anchorId="45EE26EE" wp14:editId="5824678A">
                <wp:simplePos x="0" y="0"/>
                <wp:positionH relativeFrom="column">
                  <wp:posOffset>2922270</wp:posOffset>
                </wp:positionH>
                <wp:positionV relativeFrom="paragraph">
                  <wp:posOffset>88265</wp:posOffset>
                </wp:positionV>
                <wp:extent cx="2428875" cy="13970"/>
                <wp:effectExtent l="0" t="95250" r="0" b="81280"/>
                <wp:wrapNone/>
                <wp:docPr id="1360169090" name="Grupo 1360169090"/>
                <wp:cNvGraphicFramePr/>
                <a:graphic xmlns:a="http://schemas.openxmlformats.org/drawingml/2006/main">
                  <a:graphicData uri="http://schemas.microsoft.com/office/word/2010/wordprocessingGroup">
                    <wpg:wgp>
                      <wpg:cNvGrpSpPr/>
                      <wpg:grpSpPr>
                        <a:xfrm>
                          <a:off x="0" y="0"/>
                          <a:ext cx="2428875" cy="13970"/>
                          <a:chOff x="4131550" y="3773000"/>
                          <a:chExt cx="2428900" cy="14000"/>
                        </a:xfrm>
                      </wpg:grpSpPr>
                      <wpg:grpSp>
                        <wpg:cNvPr id="7" name="Grupo 7"/>
                        <wpg:cNvGrpSpPr/>
                        <wpg:grpSpPr>
                          <a:xfrm>
                            <a:off x="4131563" y="3773015"/>
                            <a:ext cx="2428875" cy="13970"/>
                            <a:chOff x="4131550" y="3773000"/>
                            <a:chExt cx="2428900" cy="13975"/>
                          </a:xfrm>
                        </wpg:grpSpPr>
                        <wps:wsp>
                          <wps:cNvPr id="8" name="Rectángulo 8"/>
                          <wps:cNvSpPr/>
                          <wps:spPr>
                            <a:xfrm>
                              <a:off x="4131550" y="3773000"/>
                              <a:ext cx="2428900" cy="13975"/>
                            </a:xfrm>
                            <a:prstGeom prst="rect">
                              <a:avLst/>
                            </a:prstGeom>
                            <a:noFill/>
                            <a:ln>
                              <a:noFill/>
                            </a:ln>
                          </wps:spPr>
                          <wps:txbx>
                            <w:txbxContent>
                              <w:p w14:paraId="45EE2727" w14:textId="77777777" w:rsidR="00A64624" w:rsidRDefault="00A64624">
                                <w:pPr>
                                  <w:spacing w:after="0"/>
                                  <w:jc w:val="left"/>
                                  <w:textDirection w:val="btLr"/>
                                </w:pPr>
                              </w:p>
                            </w:txbxContent>
                          </wps:txbx>
                          <wps:bodyPr spcFirstLastPara="1" wrap="square" lIns="91425" tIns="91425" rIns="91425" bIns="91425" anchor="ctr" anchorCtr="0">
                            <a:noAutofit/>
                          </wps:bodyPr>
                        </wps:wsp>
                        <wpg:grpSp>
                          <wpg:cNvPr id="9" name="Grupo 9"/>
                          <wpg:cNvGrpSpPr/>
                          <wpg:grpSpPr>
                            <a:xfrm>
                              <a:off x="4131563" y="3773015"/>
                              <a:ext cx="2428875" cy="13950"/>
                              <a:chOff x="0" y="0"/>
                              <a:chExt cx="2428875" cy="13950"/>
                            </a:xfrm>
                          </wpg:grpSpPr>
                          <wps:wsp>
                            <wps:cNvPr id="10" name="Rectángulo 10"/>
                            <wps:cNvSpPr/>
                            <wps:spPr>
                              <a:xfrm>
                                <a:off x="0" y="0"/>
                                <a:ext cx="2428875" cy="13950"/>
                              </a:xfrm>
                              <a:prstGeom prst="rect">
                                <a:avLst/>
                              </a:prstGeom>
                              <a:noFill/>
                              <a:ln>
                                <a:noFill/>
                              </a:ln>
                            </wps:spPr>
                            <wps:txbx>
                              <w:txbxContent>
                                <w:p w14:paraId="45EE2728" w14:textId="77777777" w:rsidR="00A64624" w:rsidRDefault="00A64624">
                                  <w:pPr>
                                    <w:spacing w:after="0"/>
                                    <w:jc w:val="left"/>
                                    <w:textDirection w:val="btLr"/>
                                  </w:pPr>
                                </w:p>
                              </w:txbxContent>
                            </wps:txbx>
                            <wps:bodyPr spcFirstLastPara="1" wrap="square" lIns="91425" tIns="91425" rIns="91425" bIns="91425" anchor="ctr" anchorCtr="0">
                              <a:noAutofit/>
                            </wps:bodyPr>
                          </wps:wsp>
                          <wps:wsp>
                            <wps:cNvPr id="11" name="Forma libre: forma 11"/>
                            <wps:cNvSpPr/>
                            <wps:spPr>
                              <a:xfrm>
                                <a:off x="0" y="6934"/>
                                <a:ext cx="2428875" cy="1270"/>
                              </a:xfrm>
                              <a:custGeom>
                                <a:avLst/>
                                <a:gdLst/>
                                <a:ahLst/>
                                <a:cxnLst/>
                                <a:rect l="l" t="t" r="r" b="b"/>
                                <a:pathLst>
                                  <a:path w="2428875" h="120000" extrusionOk="0">
                                    <a:moveTo>
                                      <a:pt x="0" y="0"/>
                                    </a:moveTo>
                                    <a:lnTo>
                                      <a:pt x="2428653" y="0"/>
                                    </a:lnTo>
                                  </a:path>
                                </a:pathLst>
                              </a:custGeom>
                              <a:noFill/>
                              <a:ln w="1385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g:grpSp>
                      </wpg:grpSp>
                    </wpg:wgp>
                  </a:graphicData>
                </a:graphic>
              </wp:anchor>
            </w:drawing>
          </mc:Choice>
          <mc:Fallback xmlns:w16sdtdh="http://schemas.microsoft.com/office/word/2020/wordml/sdtdatahash" xmlns:w16="http://schemas.microsoft.com/office/word/2018/wordml" xmlns:w16cex="http://schemas.microsoft.com/office/word/2018/wordml/cex">
            <w:pict>
              <v:group w14:anchorId="45EE26EE" id="Grupo 1360169090" o:spid="_x0000_s1026" style="position:absolute;left:0;text-align:left;margin-left:230.1pt;margin-top:6.95pt;width:191.25pt;height:1.1pt;z-index:251657215" coordorigin="41315,37730" coordsize="24289,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">
                <v:group id="Grupo 7" o:spid="_x0000_s1027" style="position:absolute;left:41315;top:37730;width:24289;height:139" coordorigin="41315,37730" coordsize="24289,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ángulo 8" o:spid="_x0000_s1028" style="position:absolute;left:41315;top:37730;width:24289;height: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45EE2727" w14:textId="77777777" w:rsidR="00A64624" w:rsidRDefault="00A64624">
                          <w:pPr>
                            <w:spacing w:after="0"/>
                            <w:jc w:val="left"/>
                            <w:textDirection w:val="btLr"/>
                          </w:pPr>
                        </w:p>
                      </w:txbxContent>
                    </v:textbox>
                  </v:rect>
                  <v:group id="Grupo 9" o:spid="_x0000_s1029" style="position:absolute;left:41315;top:37730;width:24289;height:139" coordsize="24288,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ángulo 10" o:spid="_x0000_s1030" style="position:absolute;width:24288;height: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45EE2728" w14:textId="77777777" w:rsidR="00A64624" w:rsidRDefault="00A64624">
                            <w:pPr>
                              <w:spacing w:after="0"/>
                              <w:jc w:val="left"/>
                              <w:textDirection w:val="btLr"/>
                            </w:pPr>
                          </w:p>
                        </w:txbxContent>
                      </v:textbox>
                    </v:rect>
                    <v:shape id="Forma libre: forma 11" o:spid="_x0000_s1031" style="position:absolute;top:69;width:24288;height:13;visibility:visible;mso-wrap-style:square;v-text-anchor:middle" coordsize="2428875,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" path="m,l2428653,e" filled="f" strokeweight=".38472mm">
                      <v:stroke startarrowwidth="narrow" startarrowlength="short" endarrowwidth="narrow" endarrowlength="short"/>
                      <v:path arrowok="t" o:extrusionok="f"/>
                    </v:shape>
                  </v:group>
                </v:group>
              </v:group>
            </w:pict>
          </mc:Fallback>
        </mc:AlternateContent>
      </w:r>
      <w:r>
        <w:rPr>
          <w:noProof/>
        </w:rPr>
        <mc:AlternateContent>
          <mc:Choice Requires="wpg">
            <w:drawing>
              <wp:anchor distT="0" distB="0" distL="114300" distR="114300" simplePos="0" relativeHeight="251656191" behindDoc="0" locked="0" layoutInCell="1" allowOverlap="1" wp14:anchorId="45EE26EC" wp14:editId="7C3345FB">
                <wp:simplePos x="0" y="0"/>
                <wp:positionH relativeFrom="column">
                  <wp:posOffset>-3065</wp:posOffset>
                </wp:positionH>
                <wp:positionV relativeFrom="paragraph">
                  <wp:posOffset>90391</wp:posOffset>
                </wp:positionV>
                <wp:extent cx="2503170" cy="13970"/>
                <wp:effectExtent l="0" t="95250" r="0" b="81280"/>
                <wp:wrapNone/>
                <wp:docPr id="1360169089" name="Grupo 1360169089"/>
                <wp:cNvGraphicFramePr/>
                <a:graphic xmlns:a="http://schemas.openxmlformats.org/drawingml/2006/main">
                  <a:graphicData uri="http://schemas.microsoft.com/office/word/2010/wordprocessingGroup">
                    <wpg:wgp>
                      <wpg:cNvGrpSpPr/>
                      <wpg:grpSpPr>
                        <a:xfrm>
                          <a:off x="0" y="0"/>
                          <a:ext cx="2503170" cy="13970"/>
                          <a:chOff x="4094400" y="3773000"/>
                          <a:chExt cx="2503200" cy="14000"/>
                        </a:xfrm>
                      </wpg:grpSpPr>
                      <wpg:grpSp>
                        <wpg:cNvPr id="2" name="Grupo 2"/>
                        <wpg:cNvGrpSpPr/>
                        <wpg:grpSpPr>
                          <a:xfrm>
                            <a:off x="4094415" y="3773015"/>
                            <a:ext cx="2503170" cy="13970"/>
                            <a:chOff x="4094400" y="3773000"/>
                            <a:chExt cx="2503200" cy="13975"/>
                          </a:xfrm>
                        </wpg:grpSpPr>
                        <wps:wsp>
                          <wps:cNvPr id="3" name="Rectángulo 3"/>
                          <wps:cNvSpPr/>
                          <wps:spPr>
                            <a:xfrm>
                              <a:off x="4094400" y="3773000"/>
                              <a:ext cx="2503200" cy="13975"/>
                            </a:xfrm>
                            <a:prstGeom prst="rect">
                              <a:avLst/>
                            </a:prstGeom>
                            <a:noFill/>
                            <a:ln>
                              <a:noFill/>
                            </a:ln>
                          </wps:spPr>
                          <wps:txbx>
                            <w:txbxContent>
                              <w:p w14:paraId="45EE2725" w14:textId="77777777" w:rsidR="00A64624" w:rsidRDefault="00A64624">
                                <w:pPr>
                                  <w:spacing w:after="0"/>
                                  <w:jc w:val="left"/>
                                  <w:textDirection w:val="btLr"/>
                                </w:pPr>
                              </w:p>
                            </w:txbxContent>
                          </wps:txbx>
                          <wps:bodyPr spcFirstLastPara="1" wrap="square" lIns="91425" tIns="91425" rIns="91425" bIns="91425" anchor="ctr" anchorCtr="0">
                            <a:noAutofit/>
                          </wps:bodyPr>
                        </wps:wsp>
                        <wpg:grpSp>
                          <wpg:cNvPr id="4" name="Grupo 4"/>
                          <wpg:cNvGrpSpPr/>
                          <wpg:grpSpPr>
                            <a:xfrm>
                              <a:off x="4094415" y="3773015"/>
                              <a:ext cx="2503170" cy="13950"/>
                              <a:chOff x="0" y="0"/>
                              <a:chExt cx="2503170" cy="13950"/>
                            </a:xfrm>
                          </wpg:grpSpPr>
                          <wps:wsp>
                            <wps:cNvPr id="5" name="Rectángulo 5"/>
                            <wps:cNvSpPr/>
                            <wps:spPr>
                              <a:xfrm>
                                <a:off x="0" y="0"/>
                                <a:ext cx="2503150" cy="13950"/>
                              </a:xfrm>
                              <a:prstGeom prst="rect">
                                <a:avLst/>
                              </a:prstGeom>
                              <a:noFill/>
                              <a:ln>
                                <a:noFill/>
                              </a:ln>
                            </wps:spPr>
                            <wps:txbx>
                              <w:txbxContent>
                                <w:p w14:paraId="45EE2726" w14:textId="77777777" w:rsidR="00A64624" w:rsidRDefault="00A64624">
                                  <w:pPr>
                                    <w:spacing w:after="0"/>
                                    <w:jc w:val="left"/>
                                    <w:textDirection w:val="btLr"/>
                                  </w:pPr>
                                </w:p>
                              </w:txbxContent>
                            </wps:txbx>
                            <wps:bodyPr spcFirstLastPara="1" wrap="square" lIns="91425" tIns="91425" rIns="91425" bIns="91425" anchor="ctr" anchorCtr="0">
                              <a:noAutofit/>
                            </wps:bodyPr>
                          </wps:wsp>
                          <wps:wsp>
                            <wps:cNvPr id="6" name="Forma libre: forma 6"/>
                            <wps:cNvSpPr/>
                            <wps:spPr>
                              <a:xfrm>
                                <a:off x="0" y="6934"/>
                                <a:ext cx="2503170" cy="1270"/>
                              </a:xfrm>
                              <a:custGeom>
                                <a:avLst/>
                                <a:gdLst/>
                                <a:ahLst/>
                                <a:cxnLst/>
                                <a:rect l="l" t="t" r="r" b="b"/>
                                <a:pathLst>
                                  <a:path w="2503170" h="120000" extrusionOk="0">
                                    <a:moveTo>
                                      <a:pt x="0" y="0"/>
                                    </a:moveTo>
                                    <a:lnTo>
                                      <a:pt x="2503170" y="0"/>
                                    </a:lnTo>
                                  </a:path>
                                </a:pathLst>
                              </a:custGeom>
                              <a:noFill/>
                              <a:ln w="1385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g:grpSp>
                      </wpg:grpSp>
                    </wpg:wgp>
                  </a:graphicData>
                </a:graphic>
              </wp:anchor>
            </w:drawing>
          </mc:Choice>
          <mc:Fallback xmlns:w16sdtdh="http://schemas.microsoft.com/office/word/2020/wordml/sdtdatahash" xmlns:w16="http://schemas.microsoft.com/office/word/2018/wordml" xmlns:w16cex="http://schemas.microsoft.com/office/word/2018/wordml/cex">
            <w:pict>
              <v:group w14:anchorId="45EE26EC" id="Grupo 1360169089" o:spid="_x0000_s1032" style="position:absolute;left:0;text-align:left;margin-left:-.25pt;margin-top:7.1pt;width:197.1pt;height:1.1pt;z-index:251656191" coordorigin="40944,37730" coordsize="25032,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">
                <v:group id="Grupo 2" o:spid="_x0000_s1033" style="position:absolute;left:40944;top:37730;width:25031;height:139" coordorigin="40944,37730" coordsize="25032,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ángulo 3" o:spid="_x0000_s1034" style="position:absolute;left:40944;top:37730;width:25032;height: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45EE2725" w14:textId="77777777" w:rsidR="00A64624" w:rsidRDefault="00A64624">
                          <w:pPr>
                            <w:spacing w:after="0"/>
                            <w:jc w:val="left"/>
                            <w:textDirection w:val="btLr"/>
                          </w:pPr>
                        </w:p>
                      </w:txbxContent>
                    </v:textbox>
                  </v:rect>
                  <v:group id="Grupo 4" o:spid="_x0000_s1035" style="position:absolute;left:40944;top:37730;width:25031;height:139" coordsize="2503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ángulo 5" o:spid="_x0000_s1036" style="position:absolute;width:25031;height: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45EE2726" w14:textId="77777777" w:rsidR="00A64624" w:rsidRDefault="00A64624">
                            <w:pPr>
                              <w:spacing w:after="0"/>
                              <w:jc w:val="left"/>
                              <w:textDirection w:val="btLr"/>
                            </w:pPr>
                          </w:p>
                        </w:txbxContent>
                      </v:textbox>
                    </v:rect>
                    <v:shape id="Forma libre: forma 6" o:spid="_x0000_s1037" style="position:absolute;top:69;width:25031;height:13;visibility:visible;mso-wrap-style:square;v-text-anchor:middle" coordsize="250317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" path="m,l2503170,e" filled="f" strokeweight=".38472mm">
                      <v:stroke startarrowwidth="narrow" startarrowlength="short" endarrowwidth="narrow" endarrowlength="short"/>
                      <v:path arrowok="t" o:extrusionok="f"/>
                    </v:shape>
                  </v:group>
                </v:group>
              </v:group>
            </w:pict>
          </mc:Fallback>
        </mc:AlternateContent>
      </w:r>
      <w:r w:rsidR="003B2D6F">
        <w:t xml:space="preserve"> </w:t>
      </w:r>
    </w:p>
    <w:p w14:paraId="45EE26CA" w14:textId="5FF59603" w:rsidR="00A64624" w:rsidRPr="004079F3" w:rsidRDefault="00827910" w:rsidP="00827910">
      <w:pPr>
        <w:rPr>
          <w:b/>
          <w:bCs/>
        </w:rPr>
      </w:pPr>
      <w:r>
        <w:t xml:space="preserve">     </w:t>
      </w:r>
      <w:r w:rsidR="003B2D6F">
        <w:t xml:space="preserve"> </w:t>
      </w:r>
      <w:r w:rsidR="00CF2ED5" w:rsidRPr="004079F3">
        <w:rPr>
          <w:b/>
          <w:bCs/>
        </w:rPr>
        <w:t>JUAN ALEXIS MARTINEZ FAJARDO</w:t>
      </w:r>
      <w:r w:rsidR="002C1F62" w:rsidRPr="004079F3">
        <w:rPr>
          <w:b/>
          <w:bCs/>
        </w:rPr>
        <w:tab/>
      </w:r>
      <w:r w:rsidR="002C1F62" w:rsidRPr="004079F3">
        <w:rPr>
          <w:b/>
          <w:bCs/>
        </w:rPr>
        <w:tab/>
      </w:r>
      <w:r w:rsidRPr="004079F3">
        <w:rPr>
          <w:b/>
          <w:bCs/>
        </w:rPr>
        <w:t xml:space="preserve">     </w:t>
      </w:r>
      <w:r w:rsidR="002C1F62" w:rsidRPr="004079F3">
        <w:rPr>
          <w:b/>
          <w:bCs/>
        </w:rPr>
        <w:t>FERNANDO ALBERTO GONZALEZ ROJAS</w:t>
      </w:r>
    </w:p>
    <w:p w14:paraId="45EE26CB" w14:textId="25C16DC3" w:rsidR="00A64624" w:rsidRDefault="00827910">
      <w:pPr>
        <w:widowControl w:val="0"/>
        <w:tabs>
          <w:tab w:val="left" w:pos="4275"/>
        </w:tabs>
        <w:spacing w:after="0"/>
        <w:ind w:right="739"/>
        <w:jc w:val="center"/>
        <w:rPr>
          <w:b/>
        </w:rPr>
      </w:pPr>
      <w:r>
        <w:rPr>
          <w:b/>
        </w:rPr>
        <w:t xml:space="preserve"> </w:t>
      </w:r>
      <w:r w:rsidR="003B2D6F">
        <w:rPr>
          <w:b/>
        </w:rPr>
        <w:t xml:space="preserve">  </w:t>
      </w:r>
      <w:r w:rsidR="00CF2ED5">
        <w:rPr>
          <w:b/>
        </w:rPr>
        <w:t>Alcalde Municipa</w:t>
      </w:r>
      <w:r>
        <w:rPr>
          <w:b/>
        </w:rPr>
        <w:t>l</w:t>
      </w:r>
      <w:r w:rsidR="002C1F62">
        <w:rPr>
          <w:b/>
        </w:rPr>
        <w:tab/>
      </w:r>
      <w:r w:rsidR="00CF2ED5">
        <w:rPr>
          <w:b/>
        </w:rPr>
        <w:t>Secretari</w:t>
      </w:r>
      <w:r w:rsidR="003B2D6F">
        <w:rPr>
          <w:b/>
        </w:rPr>
        <w:t>o</w:t>
      </w:r>
      <w:r w:rsidR="00CF2ED5">
        <w:rPr>
          <w:b/>
        </w:rPr>
        <w:t xml:space="preserve"> de Gobierno</w:t>
      </w:r>
    </w:p>
    <w:p w14:paraId="45EE26CC" w14:textId="77777777" w:rsidR="00A64624" w:rsidRDefault="00A64624">
      <w:pPr>
        <w:widowControl w:val="0"/>
        <w:tabs>
          <w:tab w:val="left" w:pos="4275"/>
        </w:tabs>
        <w:spacing w:after="0"/>
        <w:ind w:right="739"/>
        <w:jc w:val="center"/>
        <w:rPr>
          <w:b/>
        </w:rPr>
      </w:pPr>
    </w:p>
    <w:p w14:paraId="45EE26CD" w14:textId="77777777" w:rsidR="00A64624" w:rsidRDefault="00A64624">
      <w:pPr>
        <w:widowControl w:val="0"/>
        <w:tabs>
          <w:tab w:val="left" w:pos="4275"/>
        </w:tabs>
        <w:spacing w:after="0"/>
        <w:ind w:right="739"/>
        <w:jc w:val="center"/>
        <w:rPr>
          <w:b/>
        </w:rPr>
      </w:pPr>
    </w:p>
    <w:p w14:paraId="45EE26CE" w14:textId="77777777" w:rsidR="00A64624" w:rsidRDefault="00A64624">
      <w:pPr>
        <w:widowControl w:val="0"/>
        <w:tabs>
          <w:tab w:val="left" w:pos="4275"/>
        </w:tabs>
        <w:spacing w:after="0"/>
        <w:ind w:right="739"/>
        <w:jc w:val="center"/>
        <w:rPr>
          <w:b/>
        </w:rPr>
      </w:pPr>
    </w:p>
    <w:p w14:paraId="45EE26CF" w14:textId="77777777" w:rsidR="00A64624" w:rsidRDefault="00A64624">
      <w:pPr>
        <w:widowControl w:val="0"/>
        <w:tabs>
          <w:tab w:val="left" w:pos="4275"/>
        </w:tabs>
        <w:spacing w:after="0"/>
        <w:ind w:right="739"/>
        <w:jc w:val="center"/>
        <w:rPr>
          <w:b/>
        </w:rPr>
      </w:pPr>
    </w:p>
    <w:p w14:paraId="45EE26D0" w14:textId="77777777" w:rsidR="00A64624" w:rsidRDefault="00A64624">
      <w:pPr>
        <w:widowControl w:val="0"/>
        <w:tabs>
          <w:tab w:val="left" w:pos="4275"/>
        </w:tabs>
        <w:spacing w:after="0"/>
        <w:ind w:right="739"/>
        <w:jc w:val="center"/>
        <w:rPr>
          <w:b/>
        </w:rPr>
      </w:pPr>
    </w:p>
    <w:p w14:paraId="45EE26D1" w14:textId="77777777" w:rsidR="00A64624" w:rsidRDefault="00A64624">
      <w:pPr>
        <w:widowControl w:val="0"/>
        <w:tabs>
          <w:tab w:val="left" w:pos="4275"/>
        </w:tabs>
        <w:spacing w:after="0"/>
        <w:ind w:right="739"/>
        <w:jc w:val="center"/>
        <w:rPr>
          <w:b/>
        </w:rPr>
      </w:pPr>
    </w:p>
    <w:p w14:paraId="45EE26D2" w14:textId="77777777" w:rsidR="00A64624" w:rsidRDefault="00A64624">
      <w:pPr>
        <w:widowControl w:val="0"/>
        <w:tabs>
          <w:tab w:val="left" w:pos="4275"/>
        </w:tabs>
        <w:spacing w:after="0"/>
        <w:ind w:right="739"/>
        <w:jc w:val="center"/>
        <w:rPr>
          <w:b/>
        </w:rPr>
      </w:pPr>
    </w:p>
    <w:p w14:paraId="45EE26D3" w14:textId="77777777" w:rsidR="00A64624" w:rsidRDefault="00A64624">
      <w:pPr>
        <w:widowControl w:val="0"/>
        <w:tabs>
          <w:tab w:val="left" w:pos="4275"/>
        </w:tabs>
        <w:spacing w:after="0"/>
        <w:ind w:right="739"/>
        <w:jc w:val="center"/>
        <w:rPr>
          <w:b/>
        </w:rPr>
      </w:pPr>
    </w:p>
    <w:p w14:paraId="45EE26D4" w14:textId="77777777" w:rsidR="00A64624" w:rsidRDefault="00A64624">
      <w:pPr>
        <w:widowControl w:val="0"/>
        <w:tabs>
          <w:tab w:val="left" w:pos="4275"/>
        </w:tabs>
        <w:spacing w:after="0"/>
        <w:ind w:right="739"/>
        <w:jc w:val="center"/>
        <w:rPr>
          <w:b/>
        </w:rPr>
      </w:pPr>
    </w:p>
    <w:p w14:paraId="45EE26D5" w14:textId="77777777" w:rsidR="00A64624" w:rsidRDefault="00A64624">
      <w:pPr>
        <w:widowControl w:val="0"/>
        <w:tabs>
          <w:tab w:val="left" w:pos="4275"/>
        </w:tabs>
        <w:spacing w:after="0"/>
        <w:ind w:right="739"/>
        <w:jc w:val="center"/>
        <w:rPr>
          <w:b/>
        </w:rPr>
      </w:pPr>
    </w:p>
    <w:p w14:paraId="45EE26D6" w14:textId="77777777" w:rsidR="00A64624" w:rsidRDefault="00A64624">
      <w:pPr>
        <w:widowControl w:val="0"/>
        <w:tabs>
          <w:tab w:val="left" w:pos="4275"/>
        </w:tabs>
        <w:spacing w:after="0"/>
        <w:ind w:right="739"/>
        <w:jc w:val="center"/>
        <w:rPr>
          <w:b/>
        </w:rPr>
      </w:pPr>
    </w:p>
    <w:p w14:paraId="45EE26D7" w14:textId="77777777" w:rsidR="00A64624" w:rsidRDefault="00A64624">
      <w:pPr>
        <w:widowControl w:val="0"/>
        <w:tabs>
          <w:tab w:val="left" w:pos="4275"/>
        </w:tabs>
        <w:spacing w:after="0"/>
        <w:ind w:right="739"/>
        <w:jc w:val="center"/>
        <w:rPr>
          <w:b/>
        </w:rPr>
      </w:pPr>
    </w:p>
    <w:p w14:paraId="45EE26D8" w14:textId="77777777" w:rsidR="00A64624" w:rsidRDefault="00A64624">
      <w:pPr>
        <w:widowControl w:val="0"/>
        <w:tabs>
          <w:tab w:val="left" w:pos="4275"/>
        </w:tabs>
        <w:spacing w:after="0"/>
        <w:ind w:right="739"/>
        <w:jc w:val="center"/>
        <w:rPr>
          <w:b/>
        </w:rPr>
      </w:pPr>
    </w:p>
    <w:p w14:paraId="45EE26D9" w14:textId="77777777" w:rsidR="00A64624" w:rsidRDefault="00A64624">
      <w:pPr>
        <w:widowControl w:val="0"/>
        <w:tabs>
          <w:tab w:val="left" w:pos="4275"/>
        </w:tabs>
        <w:spacing w:after="0"/>
        <w:ind w:right="739"/>
        <w:jc w:val="center"/>
        <w:rPr>
          <w:b/>
        </w:rPr>
      </w:pPr>
    </w:p>
    <w:p w14:paraId="45EE26DA" w14:textId="77777777" w:rsidR="00A64624" w:rsidRDefault="00A64624">
      <w:pPr>
        <w:widowControl w:val="0"/>
        <w:tabs>
          <w:tab w:val="left" w:pos="4275"/>
        </w:tabs>
        <w:spacing w:after="0"/>
        <w:ind w:right="739"/>
        <w:jc w:val="center"/>
        <w:rPr>
          <w:b/>
        </w:rPr>
      </w:pPr>
    </w:p>
    <w:p w14:paraId="45EE26DC" w14:textId="77777777" w:rsidR="00A64624" w:rsidRDefault="00A64624">
      <w:pPr>
        <w:widowControl w:val="0"/>
        <w:tabs>
          <w:tab w:val="left" w:pos="4275"/>
        </w:tabs>
        <w:spacing w:after="0"/>
        <w:ind w:right="739"/>
        <w:jc w:val="center"/>
        <w:rPr>
          <w:b/>
        </w:rPr>
        <w:sectPr w:rsidR="00A64624">
          <w:headerReference w:type="default" r:id="rId9"/>
          <w:footerReference w:type="default" r:id="rId10"/>
          <w:pgSz w:w="12240" w:h="15840"/>
          <w:pgMar w:top="1417" w:right="1455" w:bottom="1417" w:left="1701" w:header="708" w:footer="708" w:gutter="0"/>
          <w:pgNumType w:start="1"/>
          <w:cols w:space="720"/>
        </w:sectPr>
      </w:pPr>
    </w:p>
    <w:p w14:paraId="45EE26DD" w14:textId="77777777" w:rsidR="00A64624" w:rsidRDefault="00A64624">
      <w:pPr>
        <w:widowControl w:val="0"/>
        <w:tabs>
          <w:tab w:val="left" w:pos="4275"/>
        </w:tabs>
        <w:spacing w:after="0"/>
        <w:ind w:right="739"/>
        <w:jc w:val="center"/>
        <w:rPr>
          <w:b/>
        </w:rPr>
      </w:pPr>
    </w:p>
    <w:p w14:paraId="45EE26DE" w14:textId="77777777" w:rsidR="00A64624" w:rsidRDefault="00CF2ED5">
      <w:pPr>
        <w:widowControl w:val="0"/>
        <w:spacing w:after="0" w:line="244" w:lineRule="auto"/>
        <w:ind w:left="102"/>
        <w:jc w:val="left"/>
        <w:rPr>
          <w:b/>
        </w:rPr>
      </w:pPr>
      <w:r>
        <w:rPr>
          <w:b/>
        </w:rPr>
        <w:t>CONTROL DE CAMBIOS</w:t>
      </w:r>
    </w:p>
    <w:p w14:paraId="45EE26E9" w14:textId="39F73950" w:rsidR="00A64624" w:rsidRDefault="00A64624">
      <w:pPr>
        <w:widowControl w:val="0"/>
        <w:spacing w:after="0" w:line="244" w:lineRule="auto"/>
        <w:ind w:left="102"/>
        <w:jc w:val="left"/>
        <w:rPr>
          <w:b/>
        </w:rPr>
      </w:pPr>
    </w:p>
    <w:tbl>
      <w:tblPr>
        <w:tblStyle w:val="a5"/>
        <w:tblW w:w="898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94"/>
        <w:gridCol w:w="3415"/>
        <w:gridCol w:w="2573"/>
      </w:tblGrid>
      <w:tr w:rsidR="00242257" w14:paraId="280E6F76" w14:textId="77777777" w:rsidTr="006815F5">
        <w:trPr>
          <w:jc w:val="center"/>
        </w:trPr>
        <w:tc>
          <w:tcPr>
            <w:tcW w:w="2994" w:type="dxa"/>
            <w:shd w:val="clear" w:color="auto" w:fill="auto"/>
            <w:tcMar>
              <w:top w:w="100" w:type="dxa"/>
              <w:left w:w="100" w:type="dxa"/>
              <w:bottom w:w="100" w:type="dxa"/>
              <w:right w:w="100" w:type="dxa"/>
            </w:tcMar>
            <w:vAlign w:val="center"/>
          </w:tcPr>
          <w:p w14:paraId="329729AD" w14:textId="77777777" w:rsidR="00242257" w:rsidRDefault="00242257" w:rsidP="006815F5">
            <w:pPr>
              <w:widowControl w:val="0"/>
              <w:spacing w:after="0"/>
              <w:jc w:val="center"/>
              <w:rPr>
                <w:b/>
              </w:rPr>
            </w:pPr>
            <w:r>
              <w:rPr>
                <w:b/>
              </w:rPr>
              <w:t>FECHA</w:t>
            </w:r>
          </w:p>
        </w:tc>
        <w:tc>
          <w:tcPr>
            <w:tcW w:w="3415" w:type="dxa"/>
            <w:shd w:val="clear" w:color="auto" w:fill="auto"/>
            <w:tcMar>
              <w:top w:w="100" w:type="dxa"/>
              <w:left w:w="100" w:type="dxa"/>
              <w:bottom w:w="100" w:type="dxa"/>
              <w:right w:w="100" w:type="dxa"/>
            </w:tcMar>
            <w:vAlign w:val="center"/>
          </w:tcPr>
          <w:p w14:paraId="6C26A816" w14:textId="77777777" w:rsidR="00242257" w:rsidRDefault="00242257" w:rsidP="006815F5">
            <w:pPr>
              <w:widowControl w:val="0"/>
              <w:spacing w:after="0"/>
              <w:jc w:val="center"/>
              <w:rPr>
                <w:b/>
              </w:rPr>
            </w:pPr>
            <w:r>
              <w:rPr>
                <w:b/>
              </w:rPr>
              <w:t>DESCRIPCIÓN DEL CAMBIO</w:t>
            </w:r>
          </w:p>
        </w:tc>
        <w:tc>
          <w:tcPr>
            <w:tcW w:w="2573" w:type="dxa"/>
            <w:shd w:val="clear" w:color="auto" w:fill="auto"/>
            <w:tcMar>
              <w:top w:w="100" w:type="dxa"/>
              <w:left w:w="100" w:type="dxa"/>
              <w:bottom w:w="100" w:type="dxa"/>
              <w:right w:w="100" w:type="dxa"/>
            </w:tcMar>
            <w:vAlign w:val="center"/>
          </w:tcPr>
          <w:p w14:paraId="220B56D2" w14:textId="77777777" w:rsidR="00242257" w:rsidRDefault="00242257" w:rsidP="006815F5">
            <w:pPr>
              <w:widowControl w:val="0"/>
              <w:spacing w:after="0"/>
              <w:jc w:val="center"/>
              <w:rPr>
                <w:b/>
              </w:rPr>
            </w:pPr>
            <w:r>
              <w:rPr>
                <w:b/>
              </w:rPr>
              <w:t>VERSIÓN</w:t>
            </w:r>
          </w:p>
        </w:tc>
      </w:tr>
      <w:tr w:rsidR="00242257" w14:paraId="2DF3AC59" w14:textId="77777777" w:rsidTr="006815F5">
        <w:trPr>
          <w:jc w:val="center"/>
        </w:trPr>
        <w:tc>
          <w:tcPr>
            <w:tcW w:w="2994" w:type="dxa"/>
            <w:shd w:val="clear" w:color="auto" w:fill="auto"/>
            <w:tcMar>
              <w:top w:w="100" w:type="dxa"/>
              <w:left w:w="100" w:type="dxa"/>
              <w:bottom w:w="100" w:type="dxa"/>
              <w:right w:w="100" w:type="dxa"/>
            </w:tcMar>
            <w:vAlign w:val="center"/>
          </w:tcPr>
          <w:p w14:paraId="4CD6CC0C" w14:textId="6C589837" w:rsidR="00242257" w:rsidRDefault="00242257" w:rsidP="006815F5">
            <w:pPr>
              <w:widowControl w:val="0"/>
              <w:spacing w:after="0"/>
              <w:jc w:val="center"/>
            </w:pPr>
            <w:r>
              <w:t xml:space="preserve">Septiembre </w:t>
            </w:r>
            <w:r w:rsidR="00D22743">
              <w:t>2024</w:t>
            </w:r>
          </w:p>
          <w:p w14:paraId="675EBB74" w14:textId="77777777" w:rsidR="00242257" w:rsidRDefault="00242257" w:rsidP="006815F5">
            <w:pPr>
              <w:widowControl w:val="0"/>
              <w:spacing w:after="0"/>
              <w:jc w:val="center"/>
            </w:pPr>
          </w:p>
        </w:tc>
        <w:tc>
          <w:tcPr>
            <w:tcW w:w="3415" w:type="dxa"/>
            <w:shd w:val="clear" w:color="auto" w:fill="auto"/>
            <w:tcMar>
              <w:top w:w="100" w:type="dxa"/>
              <w:left w:w="100" w:type="dxa"/>
              <w:bottom w:w="100" w:type="dxa"/>
              <w:right w:w="100" w:type="dxa"/>
            </w:tcMar>
            <w:vAlign w:val="center"/>
          </w:tcPr>
          <w:p w14:paraId="384A3BD7" w14:textId="77777777" w:rsidR="00242257" w:rsidRDefault="00242257" w:rsidP="006815F5">
            <w:pPr>
              <w:widowControl w:val="0"/>
              <w:spacing w:after="0"/>
              <w:jc w:val="center"/>
            </w:pPr>
            <w:r>
              <w:t>Realización y ajuste al nuevo formato con encabezado y tabla de contenido</w:t>
            </w:r>
          </w:p>
        </w:tc>
        <w:tc>
          <w:tcPr>
            <w:tcW w:w="2573" w:type="dxa"/>
            <w:shd w:val="clear" w:color="auto" w:fill="auto"/>
            <w:tcMar>
              <w:top w:w="100" w:type="dxa"/>
              <w:left w:w="100" w:type="dxa"/>
              <w:bottom w:w="100" w:type="dxa"/>
              <w:right w:w="100" w:type="dxa"/>
            </w:tcMar>
            <w:vAlign w:val="center"/>
          </w:tcPr>
          <w:p w14:paraId="12E673C3" w14:textId="77777777" w:rsidR="00242257" w:rsidRDefault="00242257" w:rsidP="006815F5">
            <w:pPr>
              <w:widowControl w:val="0"/>
              <w:spacing w:after="0"/>
              <w:jc w:val="center"/>
            </w:pPr>
            <w:r>
              <w:t>00</w:t>
            </w:r>
          </w:p>
        </w:tc>
      </w:tr>
      <w:tr w:rsidR="00242257" w14:paraId="3014F013" w14:textId="77777777" w:rsidTr="006815F5">
        <w:trPr>
          <w:jc w:val="center"/>
        </w:trPr>
        <w:tc>
          <w:tcPr>
            <w:tcW w:w="2994" w:type="dxa"/>
            <w:shd w:val="clear" w:color="auto" w:fill="auto"/>
            <w:tcMar>
              <w:top w:w="100" w:type="dxa"/>
              <w:left w:w="100" w:type="dxa"/>
              <w:bottom w:w="100" w:type="dxa"/>
              <w:right w:w="100" w:type="dxa"/>
            </w:tcMar>
            <w:vAlign w:val="center"/>
          </w:tcPr>
          <w:p w14:paraId="73A10D82" w14:textId="5D4DB67E" w:rsidR="00242257" w:rsidRDefault="00242257" w:rsidP="006815F5">
            <w:pPr>
              <w:widowControl w:val="0"/>
              <w:spacing w:after="0"/>
              <w:jc w:val="center"/>
            </w:pPr>
            <w:r>
              <w:t>Enero 2025</w:t>
            </w:r>
          </w:p>
        </w:tc>
        <w:tc>
          <w:tcPr>
            <w:tcW w:w="3415" w:type="dxa"/>
            <w:shd w:val="clear" w:color="auto" w:fill="auto"/>
            <w:tcMar>
              <w:top w:w="100" w:type="dxa"/>
              <w:left w:w="100" w:type="dxa"/>
              <w:bottom w:w="100" w:type="dxa"/>
              <w:right w:w="100" w:type="dxa"/>
            </w:tcMar>
            <w:vAlign w:val="center"/>
          </w:tcPr>
          <w:p w14:paraId="049024B3" w14:textId="4962D887" w:rsidR="00242257" w:rsidRDefault="006815F5" w:rsidP="006815F5">
            <w:pPr>
              <w:widowControl w:val="0"/>
              <w:spacing w:after="0"/>
              <w:jc w:val="center"/>
            </w:pPr>
            <w:r w:rsidRPr="00970652">
              <w:t>Ajuste</w:t>
            </w:r>
            <w:r>
              <w:t xml:space="preserve"> del plan a las condiciones de la vigencia 2025</w:t>
            </w:r>
          </w:p>
        </w:tc>
        <w:tc>
          <w:tcPr>
            <w:tcW w:w="2573" w:type="dxa"/>
            <w:shd w:val="clear" w:color="auto" w:fill="auto"/>
            <w:tcMar>
              <w:top w:w="100" w:type="dxa"/>
              <w:left w:w="100" w:type="dxa"/>
              <w:bottom w:w="100" w:type="dxa"/>
              <w:right w:w="100" w:type="dxa"/>
            </w:tcMar>
            <w:vAlign w:val="center"/>
          </w:tcPr>
          <w:p w14:paraId="28DC8CDE" w14:textId="56778EA8" w:rsidR="00242257" w:rsidRDefault="006815F5" w:rsidP="006815F5">
            <w:pPr>
              <w:widowControl w:val="0"/>
              <w:spacing w:after="0"/>
              <w:jc w:val="center"/>
            </w:pPr>
            <w:r>
              <w:t>01</w:t>
            </w:r>
          </w:p>
        </w:tc>
      </w:tr>
    </w:tbl>
    <w:p w14:paraId="5C5E8EBF" w14:textId="77777777" w:rsidR="00242257" w:rsidRDefault="00242257">
      <w:pPr>
        <w:widowControl w:val="0"/>
        <w:spacing w:after="0" w:line="244" w:lineRule="auto"/>
        <w:ind w:left="102"/>
        <w:jc w:val="left"/>
        <w:rPr>
          <w:b/>
        </w:rPr>
      </w:pPr>
    </w:p>
    <w:sectPr w:rsidR="00242257">
      <w:footerReference w:type="default" r:id="rId11"/>
      <w:pgSz w:w="12240" w:h="15840"/>
      <w:pgMar w:top="1417" w:right="1455"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20579" w14:textId="77777777" w:rsidR="000458BD" w:rsidRDefault="000458BD">
      <w:pPr>
        <w:spacing w:after="0"/>
      </w:pPr>
      <w:r>
        <w:separator/>
      </w:r>
    </w:p>
  </w:endnote>
  <w:endnote w:type="continuationSeparator" w:id="0">
    <w:p w14:paraId="3D2332FF" w14:textId="77777777" w:rsidR="000458BD" w:rsidRDefault="00045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270D" w14:textId="77777777" w:rsidR="00A64624" w:rsidRDefault="00CF2ED5">
    <w:pPr>
      <w:pBdr>
        <w:top w:val="nil"/>
        <w:left w:val="nil"/>
        <w:bottom w:val="nil"/>
        <w:right w:val="nil"/>
        <w:between w:val="nil"/>
      </w:pBdr>
      <w:tabs>
        <w:tab w:val="center" w:pos="4419"/>
        <w:tab w:val="right" w:pos="8838"/>
      </w:tabs>
      <w:spacing w:after="0"/>
      <w:rPr>
        <w:color w:val="000000"/>
      </w:rPr>
    </w:pPr>
    <w:r>
      <w:rPr>
        <w:noProof/>
        <w:color w:val="000000"/>
      </w:rPr>
      <w:drawing>
        <wp:inline distT="0" distB="0" distL="0" distR="0" wp14:anchorId="45EE2721" wp14:editId="45EE2722">
          <wp:extent cx="5612130" cy="623570"/>
          <wp:effectExtent l="0" t="0" r="0" b="0"/>
          <wp:docPr id="136016909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612130" cy="62357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270E" w14:textId="77777777" w:rsidR="00A64624" w:rsidRDefault="00A64624">
    <w:pPr>
      <w:tabs>
        <w:tab w:val="center" w:pos="4419"/>
        <w:tab w:val="right" w:pos="8838"/>
      </w:tabs>
      <w:spacing w:after="0"/>
    </w:pPr>
  </w:p>
  <w:sdt>
    <w:sdtPr>
      <w:tag w:val="goog_rdk_1"/>
      <w:id w:val="1761635517"/>
      <w:lock w:val="contentLocked"/>
    </w:sdtPr>
    <w:sdtEndPr/>
    <w:sdtContent>
      <w:tbl>
        <w:tblPr>
          <w:tblStyle w:val="a7"/>
          <w:tblW w:w="908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28"/>
          <w:gridCol w:w="3028"/>
          <w:gridCol w:w="3028"/>
        </w:tblGrid>
        <w:tr w:rsidR="00A64624" w14:paraId="45EE2712" w14:textId="77777777">
          <w:trPr>
            <w:cantSplit/>
            <w:trHeight w:val="135"/>
          </w:trPr>
          <w:tc>
            <w:tcPr>
              <w:tcW w:w="3028" w:type="dxa"/>
              <w:shd w:val="clear" w:color="auto" w:fill="auto"/>
              <w:tcMar>
                <w:top w:w="-13" w:type="dxa"/>
                <w:left w:w="-13" w:type="dxa"/>
                <w:bottom w:w="-13" w:type="dxa"/>
                <w:right w:w="-13" w:type="dxa"/>
              </w:tcMar>
            </w:tcPr>
            <w:p w14:paraId="45EE270F" w14:textId="77777777" w:rsidR="00A64624" w:rsidRDefault="00CF2ED5">
              <w:pPr>
                <w:widowControl w:val="0"/>
                <w:spacing w:after="0"/>
                <w:jc w:val="left"/>
                <w:rPr>
                  <w:b/>
                </w:rPr>
              </w:pPr>
              <w:r>
                <w:rPr>
                  <w:b/>
                </w:rPr>
                <w:t>ELABORÓ</w:t>
              </w:r>
            </w:p>
          </w:tc>
          <w:tc>
            <w:tcPr>
              <w:tcW w:w="3028" w:type="dxa"/>
              <w:shd w:val="clear" w:color="auto" w:fill="auto"/>
              <w:tcMar>
                <w:top w:w="-13" w:type="dxa"/>
                <w:left w:w="-13" w:type="dxa"/>
                <w:bottom w:w="-13" w:type="dxa"/>
                <w:right w:w="-13" w:type="dxa"/>
              </w:tcMar>
            </w:tcPr>
            <w:p w14:paraId="45EE2710" w14:textId="77777777" w:rsidR="00A64624" w:rsidRDefault="00CF2ED5">
              <w:pPr>
                <w:widowControl w:val="0"/>
                <w:spacing w:after="0"/>
                <w:jc w:val="left"/>
                <w:rPr>
                  <w:b/>
                </w:rPr>
              </w:pPr>
              <w:r>
                <w:rPr>
                  <w:b/>
                </w:rPr>
                <w:t>REVISÓ</w:t>
              </w:r>
            </w:p>
          </w:tc>
          <w:tc>
            <w:tcPr>
              <w:tcW w:w="3028" w:type="dxa"/>
              <w:shd w:val="clear" w:color="auto" w:fill="auto"/>
              <w:tcMar>
                <w:top w:w="-13" w:type="dxa"/>
                <w:left w:w="-13" w:type="dxa"/>
                <w:bottom w:w="-13" w:type="dxa"/>
                <w:right w:w="-13" w:type="dxa"/>
              </w:tcMar>
            </w:tcPr>
            <w:p w14:paraId="45EE2711" w14:textId="77777777" w:rsidR="00A64624" w:rsidRDefault="00CF2ED5">
              <w:pPr>
                <w:widowControl w:val="0"/>
                <w:spacing w:after="0"/>
                <w:jc w:val="left"/>
                <w:rPr>
                  <w:b/>
                </w:rPr>
              </w:pPr>
              <w:r>
                <w:rPr>
                  <w:b/>
                </w:rPr>
                <w:t>APROBÓ</w:t>
              </w:r>
            </w:p>
          </w:tc>
        </w:tr>
        <w:tr w:rsidR="00A64624" w14:paraId="45EE2716" w14:textId="77777777">
          <w:trPr>
            <w:trHeight w:val="240"/>
          </w:trPr>
          <w:tc>
            <w:tcPr>
              <w:tcW w:w="3028" w:type="dxa"/>
              <w:shd w:val="clear" w:color="auto" w:fill="auto"/>
              <w:tcMar>
                <w:top w:w="43" w:type="dxa"/>
                <w:left w:w="43" w:type="dxa"/>
                <w:bottom w:w="43" w:type="dxa"/>
                <w:right w:w="43" w:type="dxa"/>
              </w:tcMar>
            </w:tcPr>
            <w:p w14:paraId="45EE2713" w14:textId="77777777" w:rsidR="00A64624" w:rsidRDefault="00A64624">
              <w:pPr>
                <w:widowControl w:val="0"/>
                <w:spacing w:after="0"/>
                <w:jc w:val="left"/>
              </w:pPr>
            </w:p>
          </w:tc>
          <w:tc>
            <w:tcPr>
              <w:tcW w:w="3028" w:type="dxa"/>
              <w:shd w:val="clear" w:color="auto" w:fill="auto"/>
              <w:tcMar>
                <w:top w:w="43" w:type="dxa"/>
                <w:left w:w="43" w:type="dxa"/>
                <w:bottom w:w="43" w:type="dxa"/>
                <w:right w:w="43" w:type="dxa"/>
              </w:tcMar>
            </w:tcPr>
            <w:p w14:paraId="45EE2714" w14:textId="77777777" w:rsidR="00A64624" w:rsidRDefault="00A64624">
              <w:pPr>
                <w:widowControl w:val="0"/>
                <w:spacing w:after="0"/>
                <w:jc w:val="left"/>
              </w:pPr>
            </w:p>
          </w:tc>
          <w:tc>
            <w:tcPr>
              <w:tcW w:w="3028" w:type="dxa"/>
              <w:shd w:val="clear" w:color="auto" w:fill="auto"/>
              <w:tcMar>
                <w:top w:w="43" w:type="dxa"/>
                <w:left w:w="43" w:type="dxa"/>
                <w:bottom w:w="43" w:type="dxa"/>
                <w:right w:w="43" w:type="dxa"/>
              </w:tcMar>
            </w:tcPr>
            <w:p w14:paraId="45EE2715" w14:textId="77777777" w:rsidR="00A64624" w:rsidRDefault="00A64624">
              <w:pPr>
                <w:widowControl w:val="0"/>
                <w:spacing w:after="0"/>
                <w:jc w:val="left"/>
              </w:pPr>
            </w:p>
          </w:tc>
        </w:tr>
        <w:tr w:rsidR="00A64624" w14:paraId="45EE271A" w14:textId="77777777">
          <w:trPr>
            <w:trHeight w:val="240"/>
          </w:trPr>
          <w:tc>
            <w:tcPr>
              <w:tcW w:w="3028" w:type="dxa"/>
              <w:shd w:val="clear" w:color="auto" w:fill="auto"/>
              <w:tcMar>
                <w:top w:w="-13" w:type="dxa"/>
                <w:left w:w="-13" w:type="dxa"/>
                <w:bottom w:w="-13" w:type="dxa"/>
                <w:right w:w="-13" w:type="dxa"/>
              </w:tcMar>
            </w:tcPr>
            <w:p w14:paraId="45EE2717" w14:textId="77777777" w:rsidR="00A64624" w:rsidRDefault="00CF2ED5">
              <w:pPr>
                <w:widowControl w:val="0"/>
                <w:spacing w:after="0"/>
                <w:jc w:val="left"/>
              </w:pPr>
              <w:r>
                <w:t>Firma:</w:t>
              </w:r>
            </w:p>
          </w:tc>
          <w:tc>
            <w:tcPr>
              <w:tcW w:w="3028" w:type="dxa"/>
              <w:shd w:val="clear" w:color="auto" w:fill="auto"/>
              <w:tcMar>
                <w:top w:w="-13" w:type="dxa"/>
                <w:left w:w="-13" w:type="dxa"/>
                <w:bottom w:w="-13" w:type="dxa"/>
                <w:right w:w="-13" w:type="dxa"/>
              </w:tcMar>
            </w:tcPr>
            <w:p w14:paraId="45EE2718" w14:textId="77777777" w:rsidR="00A64624" w:rsidRDefault="00CF2ED5">
              <w:pPr>
                <w:widowControl w:val="0"/>
                <w:spacing w:after="0"/>
                <w:jc w:val="left"/>
              </w:pPr>
              <w:r>
                <w:t>Firma:</w:t>
              </w:r>
            </w:p>
          </w:tc>
          <w:tc>
            <w:tcPr>
              <w:tcW w:w="3028" w:type="dxa"/>
              <w:shd w:val="clear" w:color="auto" w:fill="auto"/>
              <w:tcMar>
                <w:top w:w="-13" w:type="dxa"/>
                <w:left w:w="-13" w:type="dxa"/>
                <w:bottom w:w="-13" w:type="dxa"/>
                <w:right w:w="-13" w:type="dxa"/>
              </w:tcMar>
            </w:tcPr>
            <w:p w14:paraId="45EE2719" w14:textId="77777777" w:rsidR="00A64624" w:rsidRDefault="00CF2ED5">
              <w:pPr>
                <w:widowControl w:val="0"/>
                <w:spacing w:after="0"/>
                <w:jc w:val="left"/>
              </w:pPr>
              <w:r>
                <w:t>Firma:</w:t>
              </w:r>
            </w:p>
          </w:tc>
        </w:tr>
      </w:tbl>
    </w:sdtContent>
  </w:sdt>
  <w:p w14:paraId="45EE271B" w14:textId="77777777" w:rsidR="00A64624" w:rsidRDefault="00A64624">
    <w:pPr>
      <w:tabs>
        <w:tab w:val="center" w:pos="4419"/>
        <w:tab w:val="right" w:pos="8838"/>
      </w:tabs>
      <w:spacing w:after="0"/>
    </w:pPr>
  </w:p>
  <w:p w14:paraId="45EE271C" w14:textId="77777777" w:rsidR="00A64624" w:rsidRDefault="00CF2ED5">
    <w:pPr>
      <w:tabs>
        <w:tab w:val="center" w:pos="4419"/>
        <w:tab w:val="right" w:pos="8838"/>
      </w:tabs>
      <w:spacing w:after="0"/>
    </w:pPr>
    <w:r>
      <w:rPr>
        <w:noProof/>
      </w:rPr>
      <w:drawing>
        <wp:inline distT="0" distB="0" distL="0" distR="0" wp14:anchorId="45EE2723" wp14:editId="45EE2724">
          <wp:extent cx="5612130" cy="623570"/>
          <wp:effectExtent l="0" t="0" r="0" b="0"/>
          <wp:docPr id="136016909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2130" cy="62357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C3847" w14:textId="77777777" w:rsidR="000458BD" w:rsidRDefault="000458BD">
      <w:pPr>
        <w:spacing w:after="0"/>
      </w:pPr>
      <w:r>
        <w:separator/>
      </w:r>
    </w:p>
  </w:footnote>
  <w:footnote w:type="continuationSeparator" w:id="0">
    <w:p w14:paraId="4A1CE002" w14:textId="77777777" w:rsidR="000458BD" w:rsidRDefault="000458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6"/>
      <w:tblW w:w="950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0"/>
      <w:gridCol w:w="3843"/>
      <w:gridCol w:w="1022"/>
      <w:gridCol w:w="1246"/>
      <w:gridCol w:w="1423"/>
    </w:tblGrid>
    <w:tr w:rsidR="00A64624" w14:paraId="45EE26FA" w14:textId="77777777" w:rsidTr="00DF19A2">
      <w:trPr>
        <w:trHeight w:val="283"/>
      </w:trPr>
      <w:tc>
        <w:tcPr>
          <w:tcW w:w="1970" w:type="dxa"/>
          <w:vMerge w:val="restart"/>
          <w:vAlign w:val="center"/>
        </w:tcPr>
        <w:p w14:paraId="45EE26F1" w14:textId="4C218AEB" w:rsidR="00A64624" w:rsidRDefault="00DF19A2" w:rsidP="00DF19A2">
          <w:pPr>
            <w:pBdr>
              <w:top w:val="nil"/>
              <w:left w:val="nil"/>
              <w:bottom w:val="nil"/>
              <w:right w:val="nil"/>
              <w:between w:val="nil"/>
            </w:pBdr>
            <w:tabs>
              <w:tab w:val="center" w:pos="4419"/>
              <w:tab w:val="right" w:pos="8838"/>
            </w:tabs>
            <w:jc w:val="center"/>
            <w:rPr>
              <w:color w:val="000000"/>
              <w:sz w:val="18"/>
              <w:szCs w:val="18"/>
            </w:rPr>
          </w:pPr>
          <w:r w:rsidRPr="009E537A">
            <w:rPr>
              <w:noProof/>
              <w:sz w:val="16"/>
              <w:szCs w:val="16"/>
            </w:rPr>
            <w:drawing>
              <wp:anchor distT="0" distB="0" distL="114300" distR="114300" simplePos="0" relativeHeight="251659264" behindDoc="0" locked="0" layoutInCell="1" allowOverlap="1" wp14:anchorId="3DDB46B1" wp14:editId="2B3A3EA6">
                <wp:simplePos x="0" y="0"/>
                <wp:positionH relativeFrom="column">
                  <wp:posOffset>241300</wp:posOffset>
                </wp:positionH>
                <wp:positionV relativeFrom="paragraph">
                  <wp:posOffset>10160</wp:posOffset>
                </wp:positionV>
                <wp:extent cx="770890" cy="6477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89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43" w:type="dxa"/>
          <w:vMerge w:val="restart"/>
          <w:vAlign w:val="center"/>
        </w:tcPr>
        <w:p w14:paraId="45EE26F3" w14:textId="1F5DF396" w:rsidR="00A64624" w:rsidRDefault="00CF2ED5" w:rsidP="00DF19A2">
          <w:pPr>
            <w:pBdr>
              <w:top w:val="nil"/>
              <w:left w:val="nil"/>
              <w:bottom w:val="nil"/>
              <w:right w:val="nil"/>
              <w:between w:val="nil"/>
            </w:pBdr>
            <w:tabs>
              <w:tab w:val="center" w:pos="4419"/>
              <w:tab w:val="right" w:pos="8838"/>
            </w:tabs>
            <w:spacing w:line="276" w:lineRule="auto"/>
            <w:jc w:val="center"/>
            <w:rPr>
              <w:sz w:val="16"/>
              <w:szCs w:val="16"/>
            </w:rPr>
          </w:pPr>
          <w:r>
            <w:rPr>
              <w:color w:val="000000"/>
              <w:sz w:val="16"/>
              <w:szCs w:val="16"/>
            </w:rPr>
            <w:t xml:space="preserve">SISTEMA INTEGRADO DE </w:t>
          </w:r>
          <w:r>
            <w:rPr>
              <w:sz w:val="16"/>
              <w:szCs w:val="16"/>
            </w:rPr>
            <w:t>PLANEACIÓN</w:t>
          </w:r>
          <w:r>
            <w:rPr>
              <w:color w:val="000000"/>
              <w:sz w:val="16"/>
              <w:szCs w:val="16"/>
            </w:rPr>
            <w:t xml:space="preserve"> Y </w:t>
          </w:r>
          <w:r>
            <w:rPr>
              <w:sz w:val="16"/>
              <w:szCs w:val="16"/>
            </w:rPr>
            <w:t>GESTIÓN</w:t>
          </w:r>
        </w:p>
        <w:p w14:paraId="45EE26F5" w14:textId="1C8FD740" w:rsidR="00A64624" w:rsidRDefault="00CF2ED5" w:rsidP="00DF19A2">
          <w:pPr>
            <w:tabs>
              <w:tab w:val="center" w:pos="4419"/>
              <w:tab w:val="right" w:pos="8838"/>
            </w:tabs>
            <w:spacing w:line="276" w:lineRule="auto"/>
            <w:jc w:val="center"/>
            <w:rPr>
              <w:sz w:val="16"/>
              <w:szCs w:val="16"/>
            </w:rPr>
          </w:pPr>
          <w:r>
            <w:rPr>
              <w:sz w:val="16"/>
              <w:szCs w:val="16"/>
            </w:rPr>
            <w:t>GESTIÓN DEL TALENTO HUMAN</w:t>
          </w:r>
          <w:r w:rsidR="00DF19A2">
            <w:rPr>
              <w:sz w:val="16"/>
              <w:szCs w:val="16"/>
            </w:rPr>
            <w:t>O</w:t>
          </w:r>
        </w:p>
        <w:p w14:paraId="45EE26F6" w14:textId="77777777" w:rsidR="00A64624" w:rsidRDefault="00CF2ED5" w:rsidP="00DF19A2">
          <w:pPr>
            <w:tabs>
              <w:tab w:val="center" w:pos="4419"/>
              <w:tab w:val="right" w:pos="8838"/>
            </w:tabs>
            <w:spacing w:line="276" w:lineRule="auto"/>
            <w:jc w:val="center"/>
            <w:rPr>
              <w:sz w:val="16"/>
              <w:szCs w:val="16"/>
            </w:rPr>
          </w:pPr>
          <w:r>
            <w:rPr>
              <w:sz w:val="16"/>
              <w:szCs w:val="16"/>
            </w:rPr>
            <w:t>PLAN INSTITUCIONAL DE CAPACITACIÓN</w:t>
          </w:r>
        </w:p>
      </w:tc>
      <w:tc>
        <w:tcPr>
          <w:tcW w:w="1022" w:type="dxa"/>
          <w:vAlign w:val="center"/>
        </w:tcPr>
        <w:p w14:paraId="45EE26F7" w14:textId="77777777" w:rsidR="00A64624" w:rsidRDefault="00CF2ED5" w:rsidP="00DF19A2">
          <w:pPr>
            <w:pBdr>
              <w:top w:val="nil"/>
              <w:left w:val="nil"/>
              <w:bottom w:val="nil"/>
              <w:right w:val="nil"/>
              <w:between w:val="nil"/>
            </w:pBdr>
            <w:tabs>
              <w:tab w:val="center" w:pos="4419"/>
              <w:tab w:val="right" w:pos="8838"/>
            </w:tabs>
            <w:jc w:val="center"/>
            <w:rPr>
              <w:color w:val="000000"/>
              <w:sz w:val="18"/>
              <w:szCs w:val="18"/>
            </w:rPr>
          </w:pPr>
          <w:r>
            <w:rPr>
              <w:color w:val="000000"/>
              <w:sz w:val="18"/>
              <w:szCs w:val="18"/>
            </w:rPr>
            <w:t>Código</w:t>
          </w:r>
        </w:p>
      </w:tc>
      <w:tc>
        <w:tcPr>
          <w:tcW w:w="1246" w:type="dxa"/>
          <w:vAlign w:val="center"/>
        </w:tcPr>
        <w:p w14:paraId="45EE26F8" w14:textId="55417768" w:rsidR="00A64624" w:rsidRDefault="00CF2ED5" w:rsidP="00DF19A2">
          <w:pPr>
            <w:pBdr>
              <w:top w:val="nil"/>
              <w:left w:val="nil"/>
              <w:bottom w:val="nil"/>
              <w:right w:val="nil"/>
              <w:between w:val="nil"/>
            </w:pBdr>
            <w:tabs>
              <w:tab w:val="center" w:pos="4419"/>
              <w:tab w:val="right" w:pos="8838"/>
            </w:tabs>
            <w:jc w:val="center"/>
            <w:rPr>
              <w:color w:val="000000"/>
              <w:sz w:val="18"/>
              <w:szCs w:val="18"/>
            </w:rPr>
          </w:pPr>
          <w:r>
            <w:rPr>
              <w:sz w:val="18"/>
              <w:szCs w:val="18"/>
            </w:rPr>
            <w:t>TH</w:t>
          </w:r>
          <w:r>
            <w:rPr>
              <w:color w:val="000000"/>
              <w:sz w:val="18"/>
              <w:szCs w:val="18"/>
            </w:rPr>
            <w:t>-</w:t>
          </w:r>
          <w:r>
            <w:rPr>
              <w:sz w:val="18"/>
              <w:szCs w:val="18"/>
            </w:rPr>
            <w:t>PIC</w:t>
          </w:r>
          <w:r>
            <w:rPr>
              <w:color w:val="000000"/>
              <w:sz w:val="18"/>
              <w:szCs w:val="18"/>
            </w:rPr>
            <w:t>-0</w:t>
          </w:r>
          <w:r w:rsidR="00DF19A2">
            <w:rPr>
              <w:color w:val="000000"/>
              <w:sz w:val="18"/>
              <w:szCs w:val="18"/>
            </w:rPr>
            <w:t>1</w:t>
          </w:r>
        </w:p>
      </w:tc>
      <w:tc>
        <w:tcPr>
          <w:tcW w:w="1423" w:type="dxa"/>
          <w:vMerge w:val="restart"/>
          <w:vAlign w:val="center"/>
        </w:tcPr>
        <w:p w14:paraId="45EE26F9" w14:textId="77777777" w:rsidR="00A64624" w:rsidRDefault="00CF2ED5" w:rsidP="00DF19A2">
          <w:pPr>
            <w:pBdr>
              <w:top w:val="nil"/>
              <w:left w:val="nil"/>
              <w:bottom w:val="nil"/>
              <w:right w:val="nil"/>
              <w:between w:val="nil"/>
            </w:pBdr>
            <w:tabs>
              <w:tab w:val="center" w:pos="4419"/>
              <w:tab w:val="right" w:pos="8838"/>
            </w:tabs>
            <w:jc w:val="center"/>
            <w:rPr>
              <w:color w:val="000000"/>
              <w:sz w:val="18"/>
              <w:szCs w:val="18"/>
            </w:rPr>
          </w:pPr>
          <w:r>
            <w:rPr>
              <w:noProof/>
              <w:color w:val="000000"/>
              <w:sz w:val="18"/>
              <w:szCs w:val="18"/>
            </w:rPr>
            <w:drawing>
              <wp:anchor distT="0" distB="0" distL="114300" distR="114300" simplePos="0" relativeHeight="251660288" behindDoc="0" locked="0" layoutInCell="1" allowOverlap="1" wp14:anchorId="45EE271F" wp14:editId="29F4C97E">
                <wp:simplePos x="0" y="0"/>
                <wp:positionH relativeFrom="column">
                  <wp:posOffset>1905</wp:posOffset>
                </wp:positionH>
                <wp:positionV relativeFrom="paragraph">
                  <wp:posOffset>0</wp:posOffset>
                </wp:positionV>
                <wp:extent cx="792480" cy="616804"/>
                <wp:effectExtent l="0" t="0" r="7620" b="0"/>
                <wp:wrapNone/>
                <wp:docPr id="136016909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792480" cy="616804"/>
                        </a:xfrm>
                        <a:prstGeom prst="rect">
                          <a:avLst/>
                        </a:prstGeom>
                        <a:ln/>
                      </pic:spPr>
                    </pic:pic>
                  </a:graphicData>
                </a:graphic>
              </wp:anchor>
            </w:drawing>
          </w:r>
        </w:p>
      </w:tc>
    </w:tr>
    <w:tr w:rsidR="00A64624" w14:paraId="45EE2700" w14:textId="77777777" w:rsidTr="00DF19A2">
      <w:trPr>
        <w:trHeight w:val="283"/>
      </w:trPr>
      <w:tc>
        <w:tcPr>
          <w:tcW w:w="1970" w:type="dxa"/>
          <w:vMerge/>
          <w:vAlign w:val="center"/>
        </w:tcPr>
        <w:p w14:paraId="45EE26FB" w14:textId="77777777" w:rsidR="00A64624" w:rsidRDefault="00A64624" w:rsidP="00DF19A2">
          <w:pPr>
            <w:widowControl w:val="0"/>
            <w:pBdr>
              <w:top w:val="nil"/>
              <w:left w:val="nil"/>
              <w:bottom w:val="nil"/>
              <w:right w:val="nil"/>
              <w:between w:val="nil"/>
            </w:pBdr>
            <w:spacing w:line="276" w:lineRule="auto"/>
            <w:jc w:val="center"/>
            <w:rPr>
              <w:color w:val="000000"/>
              <w:sz w:val="18"/>
              <w:szCs w:val="18"/>
            </w:rPr>
          </w:pPr>
        </w:p>
      </w:tc>
      <w:tc>
        <w:tcPr>
          <w:tcW w:w="3843" w:type="dxa"/>
          <w:vMerge/>
          <w:vAlign w:val="center"/>
        </w:tcPr>
        <w:p w14:paraId="45EE26FC" w14:textId="77777777" w:rsidR="00A64624" w:rsidRDefault="00A64624" w:rsidP="00DF19A2">
          <w:pPr>
            <w:widowControl w:val="0"/>
            <w:pBdr>
              <w:top w:val="nil"/>
              <w:left w:val="nil"/>
              <w:bottom w:val="nil"/>
              <w:right w:val="nil"/>
              <w:between w:val="nil"/>
            </w:pBdr>
            <w:spacing w:line="276" w:lineRule="auto"/>
            <w:jc w:val="center"/>
            <w:rPr>
              <w:color w:val="000000"/>
              <w:sz w:val="18"/>
              <w:szCs w:val="18"/>
            </w:rPr>
          </w:pPr>
        </w:p>
      </w:tc>
      <w:tc>
        <w:tcPr>
          <w:tcW w:w="1022" w:type="dxa"/>
          <w:tcMar>
            <w:left w:w="108" w:type="dxa"/>
            <w:right w:w="108" w:type="dxa"/>
          </w:tcMar>
          <w:vAlign w:val="center"/>
        </w:tcPr>
        <w:p w14:paraId="45EE26FD" w14:textId="77777777" w:rsidR="00A64624" w:rsidRDefault="00CF2ED5" w:rsidP="00DF19A2">
          <w:pPr>
            <w:pBdr>
              <w:top w:val="nil"/>
              <w:left w:val="nil"/>
              <w:bottom w:val="nil"/>
              <w:right w:val="nil"/>
              <w:between w:val="nil"/>
            </w:pBdr>
            <w:tabs>
              <w:tab w:val="center" w:pos="4419"/>
              <w:tab w:val="right" w:pos="8838"/>
            </w:tabs>
            <w:jc w:val="center"/>
            <w:rPr>
              <w:color w:val="000000"/>
              <w:sz w:val="18"/>
              <w:szCs w:val="18"/>
            </w:rPr>
          </w:pPr>
          <w:r>
            <w:rPr>
              <w:color w:val="000000"/>
              <w:sz w:val="18"/>
              <w:szCs w:val="18"/>
            </w:rPr>
            <w:t>Versión</w:t>
          </w:r>
        </w:p>
      </w:tc>
      <w:tc>
        <w:tcPr>
          <w:tcW w:w="1246" w:type="dxa"/>
          <w:tcMar>
            <w:left w:w="108" w:type="dxa"/>
            <w:right w:w="108" w:type="dxa"/>
          </w:tcMar>
          <w:vAlign w:val="center"/>
        </w:tcPr>
        <w:p w14:paraId="45EE26FE" w14:textId="4B8EC3B9" w:rsidR="00A64624" w:rsidRDefault="00CF2ED5" w:rsidP="00DF19A2">
          <w:pPr>
            <w:pBdr>
              <w:top w:val="nil"/>
              <w:left w:val="nil"/>
              <w:bottom w:val="nil"/>
              <w:right w:val="nil"/>
              <w:between w:val="nil"/>
            </w:pBdr>
            <w:tabs>
              <w:tab w:val="center" w:pos="4419"/>
              <w:tab w:val="right" w:pos="8838"/>
            </w:tabs>
            <w:jc w:val="center"/>
            <w:rPr>
              <w:color w:val="000000"/>
              <w:sz w:val="18"/>
              <w:szCs w:val="18"/>
            </w:rPr>
          </w:pPr>
          <w:r>
            <w:rPr>
              <w:color w:val="000000"/>
              <w:sz w:val="18"/>
              <w:szCs w:val="18"/>
            </w:rPr>
            <w:t>0</w:t>
          </w:r>
          <w:r w:rsidR="00DF19A2">
            <w:rPr>
              <w:color w:val="000000"/>
              <w:sz w:val="18"/>
              <w:szCs w:val="18"/>
            </w:rPr>
            <w:t>1</w:t>
          </w:r>
        </w:p>
      </w:tc>
      <w:tc>
        <w:tcPr>
          <w:tcW w:w="1423" w:type="dxa"/>
          <w:vMerge/>
          <w:vAlign w:val="center"/>
        </w:tcPr>
        <w:p w14:paraId="45EE26FF" w14:textId="77777777" w:rsidR="00A64624" w:rsidRDefault="00A64624" w:rsidP="00DF19A2">
          <w:pPr>
            <w:widowControl w:val="0"/>
            <w:pBdr>
              <w:top w:val="nil"/>
              <w:left w:val="nil"/>
              <w:bottom w:val="nil"/>
              <w:right w:val="nil"/>
              <w:between w:val="nil"/>
            </w:pBdr>
            <w:spacing w:line="276" w:lineRule="auto"/>
            <w:jc w:val="center"/>
            <w:rPr>
              <w:color w:val="000000"/>
              <w:sz w:val="18"/>
              <w:szCs w:val="18"/>
            </w:rPr>
          </w:pPr>
        </w:p>
      </w:tc>
    </w:tr>
    <w:tr w:rsidR="00A64624" w14:paraId="45EE2706" w14:textId="77777777" w:rsidTr="00DF19A2">
      <w:trPr>
        <w:trHeight w:val="283"/>
      </w:trPr>
      <w:tc>
        <w:tcPr>
          <w:tcW w:w="1970" w:type="dxa"/>
          <w:vMerge/>
          <w:vAlign w:val="center"/>
        </w:tcPr>
        <w:p w14:paraId="45EE2701" w14:textId="77777777" w:rsidR="00A64624" w:rsidRDefault="00A64624" w:rsidP="00DF19A2">
          <w:pPr>
            <w:widowControl w:val="0"/>
            <w:pBdr>
              <w:top w:val="nil"/>
              <w:left w:val="nil"/>
              <w:bottom w:val="nil"/>
              <w:right w:val="nil"/>
              <w:between w:val="nil"/>
            </w:pBdr>
            <w:spacing w:line="276" w:lineRule="auto"/>
            <w:jc w:val="center"/>
            <w:rPr>
              <w:color w:val="000000"/>
              <w:sz w:val="18"/>
              <w:szCs w:val="18"/>
            </w:rPr>
          </w:pPr>
        </w:p>
      </w:tc>
      <w:tc>
        <w:tcPr>
          <w:tcW w:w="3843" w:type="dxa"/>
          <w:vMerge/>
          <w:vAlign w:val="center"/>
        </w:tcPr>
        <w:p w14:paraId="45EE2702" w14:textId="77777777" w:rsidR="00A64624" w:rsidRDefault="00A64624" w:rsidP="00DF19A2">
          <w:pPr>
            <w:widowControl w:val="0"/>
            <w:pBdr>
              <w:top w:val="nil"/>
              <w:left w:val="nil"/>
              <w:bottom w:val="nil"/>
              <w:right w:val="nil"/>
              <w:between w:val="nil"/>
            </w:pBdr>
            <w:spacing w:line="276" w:lineRule="auto"/>
            <w:jc w:val="center"/>
            <w:rPr>
              <w:color w:val="000000"/>
              <w:sz w:val="18"/>
              <w:szCs w:val="18"/>
            </w:rPr>
          </w:pPr>
        </w:p>
      </w:tc>
      <w:tc>
        <w:tcPr>
          <w:tcW w:w="1022" w:type="dxa"/>
          <w:tcMar>
            <w:left w:w="108" w:type="dxa"/>
            <w:right w:w="108" w:type="dxa"/>
          </w:tcMar>
          <w:vAlign w:val="center"/>
        </w:tcPr>
        <w:p w14:paraId="45EE2703" w14:textId="77777777" w:rsidR="00A64624" w:rsidRDefault="00CF2ED5" w:rsidP="00DF19A2">
          <w:pPr>
            <w:pBdr>
              <w:top w:val="nil"/>
              <w:left w:val="nil"/>
              <w:bottom w:val="nil"/>
              <w:right w:val="nil"/>
              <w:between w:val="nil"/>
            </w:pBdr>
            <w:tabs>
              <w:tab w:val="center" w:pos="4419"/>
              <w:tab w:val="right" w:pos="8838"/>
            </w:tabs>
            <w:jc w:val="center"/>
            <w:rPr>
              <w:color w:val="000000"/>
              <w:sz w:val="16"/>
              <w:szCs w:val="16"/>
            </w:rPr>
          </w:pPr>
          <w:r>
            <w:rPr>
              <w:color w:val="000000"/>
              <w:sz w:val="16"/>
              <w:szCs w:val="16"/>
            </w:rPr>
            <w:t>Fecha</w:t>
          </w:r>
        </w:p>
      </w:tc>
      <w:tc>
        <w:tcPr>
          <w:tcW w:w="1246" w:type="dxa"/>
          <w:tcMar>
            <w:left w:w="108" w:type="dxa"/>
            <w:right w:w="108" w:type="dxa"/>
          </w:tcMar>
          <w:vAlign w:val="center"/>
        </w:tcPr>
        <w:p w14:paraId="45EE2704" w14:textId="28E62F13" w:rsidR="00A64624" w:rsidRDefault="00DF19A2" w:rsidP="00DF19A2">
          <w:pPr>
            <w:pBdr>
              <w:top w:val="nil"/>
              <w:left w:val="nil"/>
              <w:bottom w:val="nil"/>
              <w:right w:val="nil"/>
              <w:between w:val="nil"/>
            </w:pBdr>
            <w:tabs>
              <w:tab w:val="center" w:pos="4419"/>
              <w:tab w:val="right" w:pos="8838"/>
            </w:tabs>
            <w:jc w:val="center"/>
            <w:rPr>
              <w:color w:val="000000"/>
              <w:sz w:val="16"/>
              <w:szCs w:val="16"/>
            </w:rPr>
          </w:pPr>
          <w:r>
            <w:rPr>
              <w:sz w:val="16"/>
              <w:szCs w:val="16"/>
            </w:rPr>
            <w:t>Enero 2025</w:t>
          </w:r>
        </w:p>
      </w:tc>
      <w:tc>
        <w:tcPr>
          <w:tcW w:w="1423" w:type="dxa"/>
          <w:vMerge/>
          <w:vAlign w:val="center"/>
        </w:tcPr>
        <w:p w14:paraId="45EE2705" w14:textId="77777777" w:rsidR="00A64624" w:rsidRDefault="00A64624" w:rsidP="00DF19A2">
          <w:pPr>
            <w:widowControl w:val="0"/>
            <w:pBdr>
              <w:top w:val="nil"/>
              <w:left w:val="nil"/>
              <w:bottom w:val="nil"/>
              <w:right w:val="nil"/>
              <w:between w:val="nil"/>
            </w:pBdr>
            <w:spacing w:line="276" w:lineRule="auto"/>
            <w:jc w:val="center"/>
            <w:rPr>
              <w:color w:val="000000"/>
              <w:sz w:val="16"/>
              <w:szCs w:val="16"/>
            </w:rPr>
          </w:pPr>
        </w:p>
      </w:tc>
    </w:tr>
    <w:tr w:rsidR="00A64624" w14:paraId="45EE270B" w14:textId="77777777" w:rsidTr="00DF19A2">
      <w:trPr>
        <w:trHeight w:val="283"/>
      </w:trPr>
      <w:tc>
        <w:tcPr>
          <w:tcW w:w="1970" w:type="dxa"/>
          <w:vMerge/>
          <w:vAlign w:val="center"/>
        </w:tcPr>
        <w:p w14:paraId="45EE2707" w14:textId="77777777" w:rsidR="00A64624" w:rsidRDefault="00A64624" w:rsidP="00DF19A2">
          <w:pPr>
            <w:widowControl w:val="0"/>
            <w:pBdr>
              <w:top w:val="nil"/>
              <w:left w:val="nil"/>
              <w:bottom w:val="nil"/>
              <w:right w:val="nil"/>
              <w:between w:val="nil"/>
            </w:pBdr>
            <w:spacing w:line="276" w:lineRule="auto"/>
            <w:jc w:val="center"/>
            <w:rPr>
              <w:color w:val="000000"/>
              <w:sz w:val="16"/>
              <w:szCs w:val="16"/>
            </w:rPr>
          </w:pPr>
        </w:p>
      </w:tc>
      <w:tc>
        <w:tcPr>
          <w:tcW w:w="3843" w:type="dxa"/>
          <w:vMerge/>
          <w:vAlign w:val="center"/>
        </w:tcPr>
        <w:p w14:paraId="45EE2708" w14:textId="77777777" w:rsidR="00A64624" w:rsidRDefault="00A64624" w:rsidP="00DF19A2">
          <w:pPr>
            <w:widowControl w:val="0"/>
            <w:pBdr>
              <w:top w:val="nil"/>
              <w:left w:val="nil"/>
              <w:bottom w:val="nil"/>
              <w:right w:val="nil"/>
              <w:between w:val="nil"/>
            </w:pBdr>
            <w:spacing w:line="276" w:lineRule="auto"/>
            <w:jc w:val="center"/>
            <w:rPr>
              <w:color w:val="000000"/>
              <w:sz w:val="16"/>
              <w:szCs w:val="16"/>
            </w:rPr>
          </w:pPr>
        </w:p>
      </w:tc>
      <w:tc>
        <w:tcPr>
          <w:tcW w:w="2268" w:type="dxa"/>
          <w:gridSpan w:val="2"/>
          <w:tcMar>
            <w:left w:w="108" w:type="dxa"/>
            <w:right w:w="108" w:type="dxa"/>
          </w:tcMar>
          <w:vAlign w:val="center"/>
        </w:tcPr>
        <w:p w14:paraId="45EE2709" w14:textId="1A6C7AC0" w:rsidR="00A64624" w:rsidRDefault="00CF2ED5" w:rsidP="00DF19A2">
          <w:pPr>
            <w:pBdr>
              <w:top w:val="nil"/>
              <w:left w:val="nil"/>
              <w:bottom w:val="nil"/>
              <w:right w:val="nil"/>
              <w:between w:val="nil"/>
            </w:pBdr>
            <w:tabs>
              <w:tab w:val="center" w:pos="4419"/>
              <w:tab w:val="right" w:pos="8838"/>
            </w:tabs>
            <w:jc w:val="center"/>
            <w:rPr>
              <w:color w:val="000000"/>
              <w:sz w:val="18"/>
              <w:szCs w:val="18"/>
            </w:rPr>
          </w:pPr>
          <w:r>
            <w:rPr>
              <w:color w:val="000000"/>
              <w:sz w:val="18"/>
              <w:szCs w:val="18"/>
            </w:rPr>
            <w:t xml:space="preserve">Página </w:t>
          </w:r>
          <w:r>
            <w:rPr>
              <w:b/>
              <w:color w:val="000000"/>
              <w:sz w:val="18"/>
              <w:szCs w:val="18"/>
            </w:rPr>
            <w:fldChar w:fldCharType="begin"/>
          </w:r>
          <w:r>
            <w:rPr>
              <w:b/>
              <w:color w:val="000000"/>
              <w:sz w:val="18"/>
              <w:szCs w:val="18"/>
            </w:rPr>
            <w:instrText>PAGE</w:instrText>
          </w:r>
          <w:r>
            <w:rPr>
              <w:b/>
              <w:color w:val="000000"/>
              <w:sz w:val="18"/>
              <w:szCs w:val="18"/>
            </w:rPr>
            <w:fldChar w:fldCharType="separate"/>
          </w:r>
          <w:r w:rsidR="00750C2F">
            <w:rPr>
              <w:b/>
              <w:noProof/>
              <w:color w:val="000000"/>
              <w:sz w:val="18"/>
              <w:szCs w:val="18"/>
            </w:rPr>
            <w:t>1</w:t>
          </w:r>
          <w:r>
            <w:rPr>
              <w:b/>
              <w:color w:val="000000"/>
              <w:sz w:val="18"/>
              <w:szCs w:val="18"/>
            </w:rPr>
            <w:fldChar w:fldCharType="end"/>
          </w:r>
          <w:r>
            <w:rPr>
              <w:color w:val="000000"/>
              <w:sz w:val="18"/>
              <w:szCs w:val="18"/>
            </w:rPr>
            <w:t xml:space="preserve"> de </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sidR="00750C2F">
            <w:rPr>
              <w:b/>
              <w:noProof/>
              <w:color w:val="000000"/>
              <w:sz w:val="18"/>
              <w:szCs w:val="18"/>
            </w:rPr>
            <w:t>2</w:t>
          </w:r>
          <w:r>
            <w:rPr>
              <w:b/>
              <w:color w:val="000000"/>
              <w:sz w:val="18"/>
              <w:szCs w:val="18"/>
            </w:rPr>
            <w:fldChar w:fldCharType="end"/>
          </w:r>
        </w:p>
      </w:tc>
      <w:tc>
        <w:tcPr>
          <w:tcW w:w="1423" w:type="dxa"/>
          <w:vMerge/>
          <w:vAlign w:val="center"/>
        </w:tcPr>
        <w:p w14:paraId="45EE270A" w14:textId="77777777" w:rsidR="00A64624" w:rsidRDefault="00A64624" w:rsidP="00DF19A2">
          <w:pPr>
            <w:widowControl w:val="0"/>
            <w:pBdr>
              <w:top w:val="nil"/>
              <w:left w:val="nil"/>
              <w:bottom w:val="nil"/>
              <w:right w:val="nil"/>
              <w:between w:val="nil"/>
            </w:pBdr>
            <w:spacing w:line="276" w:lineRule="auto"/>
            <w:jc w:val="center"/>
            <w:rPr>
              <w:color w:val="000000"/>
              <w:sz w:val="18"/>
              <w:szCs w:val="18"/>
            </w:rPr>
          </w:pPr>
        </w:p>
      </w:tc>
    </w:tr>
  </w:tbl>
  <w:p w14:paraId="45EE270C" w14:textId="77777777" w:rsidR="00A64624" w:rsidRDefault="00A64624">
    <w:pPr>
      <w:pBdr>
        <w:top w:val="nil"/>
        <w:left w:val="nil"/>
        <w:bottom w:val="nil"/>
        <w:right w:val="nil"/>
        <w:between w:val="nil"/>
      </w:pBdr>
      <w:tabs>
        <w:tab w:val="center" w:pos="4419"/>
        <w:tab w:val="right" w:pos="8838"/>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86478"/>
    <w:multiLevelType w:val="multilevel"/>
    <w:tmpl w:val="23D61232"/>
    <w:lvl w:ilvl="0">
      <w:start w:val="2"/>
      <w:numFmt w:val="decimal"/>
      <w:lvlText w:val="%1."/>
      <w:lvlJc w:val="left"/>
      <w:pPr>
        <w:ind w:left="3176" w:hanging="241"/>
      </w:pPr>
      <w:rPr>
        <w:u w:val="none"/>
      </w:rPr>
    </w:lvl>
    <w:lvl w:ilvl="1">
      <w:start w:val="1"/>
      <w:numFmt w:val="decimal"/>
      <w:lvlText w:val="%1.%2."/>
      <w:lvlJc w:val="left"/>
      <w:pPr>
        <w:ind w:left="529" w:hanging="428"/>
      </w:pPr>
      <w:rPr>
        <w:u w:val="none"/>
      </w:rPr>
    </w:lvl>
    <w:lvl w:ilvl="2">
      <w:numFmt w:val="bullet"/>
      <w:lvlText w:val="●"/>
      <w:lvlJc w:val="left"/>
      <w:pPr>
        <w:ind w:left="822" w:hanging="360"/>
      </w:pPr>
      <w:rPr>
        <w:u w:val="none"/>
      </w:rPr>
    </w:lvl>
    <w:lvl w:ilvl="3">
      <w:numFmt w:val="bullet"/>
      <w:lvlText w:val="•"/>
      <w:lvlJc w:val="left"/>
      <w:pPr>
        <w:ind w:left="3980" w:hanging="360"/>
      </w:pPr>
      <w:rPr>
        <w:u w:val="none"/>
      </w:rPr>
    </w:lvl>
    <w:lvl w:ilvl="4">
      <w:numFmt w:val="bullet"/>
      <w:lvlText w:val="•"/>
      <w:lvlJc w:val="left"/>
      <w:pPr>
        <w:ind w:left="4780" w:hanging="360"/>
      </w:pPr>
      <w:rPr>
        <w:u w:val="none"/>
      </w:rPr>
    </w:lvl>
    <w:lvl w:ilvl="5">
      <w:numFmt w:val="bullet"/>
      <w:lvlText w:val="•"/>
      <w:lvlJc w:val="left"/>
      <w:pPr>
        <w:ind w:left="5580" w:hanging="360"/>
      </w:pPr>
      <w:rPr>
        <w:u w:val="none"/>
      </w:rPr>
    </w:lvl>
    <w:lvl w:ilvl="6">
      <w:numFmt w:val="bullet"/>
      <w:lvlText w:val="•"/>
      <w:lvlJc w:val="left"/>
      <w:pPr>
        <w:ind w:left="6380" w:hanging="360"/>
      </w:pPr>
      <w:rPr>
        <w:u w:val="none"/>
      </w:rPr>
    </w:lvl>
    <w:lvl w:ilvl="7">
      <w:numFmt w:val="bullet"/>
      <w:lvlText w:val="•"/>
      <w:lvlJc w:val="left"/>
      <w:pPr>
        <w:ind w:left="7180" w:hanging="360"/>
      </w:pPr>
      <w:rPr>
        <w:u w:val="none"/>
      </w:rPr>
    </w:lvl>
    <w:lvl w:ilvl="8">
      <w:numFmt w:val="bullet"/>
      <w:lvlText w:val="•"/>
      <w:lvlJc w:val="left"/>
      <w:pPr>
        <w:ind w:left="7980" w:hanging="360"/>
      </w:pPr>
      <w:rPr>
        <w:u w:val="none"/>
      </w:rPr>
    </w:lvl>
  </w:abstractNum>
  <w:abstractNum w:abstractNumId="1" w15:restartNumberingAfterBreak="0">
    <w:nsid w:val="24B84E36"/>
    <w:multiLevelType w:val="multilevel"/>
    <w:tmpl w:val="4BAA4DCA"/>
    <w:lvl w:ilvl="0">
      <w:numFmt w:val="bullet"/>
      <w:lvlText w:val="●"/>
      <w:lvlJc w:val="left"/>
      <w:pPr>
        <w:ind w:left="822" w:hanging="360"/>
      </w:pPr>
      <w:rPr>
        <w:u w:val="none"/>
      </w:rPr>
    </w:lvl>
    <w:lvl w:ilvl="1">
      <w:numFmt w:val="bullet"/>
      <w:lvlText w:val="•"/>
      <w:lvlJc w:val="left"/>
      <w:pPr>
        <w:ind w:left="1696" w:hanging="360"/>
      </w:pPr>
      <w:rPr>
        <w:u w:val="none"/>
      </w:rPr>
    </w:lvl>
    <w:lvl w:ilvl="2">
      <w:numFmt w:val="bullet"/>
      <w:lvlText w:val="•"/>
      <w:lvlJc w:val="left"/>
      <w:pPr>
        <w:ind w:left="2572" w:hanging="360"/>
      </w:pPr>
      <w:rPr>
        <w:u w:val="none"/>
      </w:rPr>
    </w:lvl>
    <w:lvl w:ilvl="3">
      <w:numFmt w:val="bullet"/>
      <w:lvlText w:val="•"/>
      <w:lvlJc w:val="left"/>
      <w:pPr>
        <w:ind w:left="3448" w:hanging="360"/>
      </w:pPr>
      <w:rPr>
        <w:u w:val="none"/>
      </w:rPr>
    </w:lvl>
    <w:lvl w:ilvl="4">
      <w:numFmt w:val="bullet"/>
      <w:lvlText w:val="•"/>
      <w:lvlJc w:val="left"/>
      <w:pPr>
        <w:ind w:left="4324" w:hanging="360"/>
      </w:pPr>
      <w:rPr>
        <w:u w:val="none"/>
      </w:rPr>
    </w:lvl>
    <w:lvl w:ilvl="5">
      <w:numFmt w:val="bullet"/>
      <w:lvlText w:val="•"/>
      <w:lvlJc w:val="left"/>
      <w:pPr>
        <w:ind w:left="5200" w:hanging="360"/>
      </w:pPr>
      <w:rPr>
        <w:u w:val="none"/>
      </w:rPr>
    </w:lvl>
    <w:lvl w:ilvl="6">
      <w:numFmt w:val="bullet"/>
      <w:lvlText w:val="•"/>
      <w:lvlJc w:val="left"/>
      <w:pPr>
        <w:ind w:left="6076" w:hanging="360"/>
      </w:pPr>
      <w:rPr>
        <w:u w:val="none"/>
      </w:rPr>
    </w:lvl>
    <w:lvl w:ilvl="7">
      <w:numFmt w:val="bullet"/>
      <w:lvlText w:val="•"/>
      <w:lvlJc w:val="left"/>
      <w:pPr>
        <w:ind w:left="6952" w:hanging="360"/>
      </w:pPr>
      <w:rPr>
        <w:u w:val="none"/>
      </w:rPr>
    </w:lvl>
    <w:lvl w:ilvl="8">
      <w:numFmt w:val="bullet"/>
      <w:lvlText w:val="•"/>
      <w:lvlJc w:val="left"/>
      <w:pPr>
        <w:ind w:left="7828" w:hanging="360"/>
      </w:pPr>
      <w:rPr>
        <w:u w:val="none"/>
      </w:rPr>
    </w:lvl>
  </w:abstractNum>
  <w:abstractNum w:abstractNumId="2" w15:restartNumberingAfterBreak="0">
    <w:nsid w:val="28B152AD"/>
    <w:multiLevelType w:val="hybridMultilevel"/>
    <w:tmpl w:val="EBB419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A3442F6"/>
    <w:multiLevelType w:val="hybridMultilevel"/>
    <w:tmpl w:val="499071BC"/>
    <w:lvl w:ilvl="0" w:tplc="240A0001">
      <w:start w:val="1"/>
      <w:numFmt w:val="bullet"/>
      <w:lvlText w:val=""/>
      <w:lvlJc w:val="left"/>
      <w:pPr>
        <w:ind w:left="877" w:hanging="360"/>
      </w:pPr>
      <w:rPr>
        <w:rFonts w:ascii="Symbol" w:hAnsi="Symbol" w:hint="default"/>
      </w:rPr>
    </w:lvl>
    <w:lvl w:ilvl="1" w:tplc="240A0003" w:tentative="1">
      <w:start w:val="1"/>
      <w:numFmt w:val="bullet"/>
      <w:lvlText w:val="o"/>
      <w:lvlJc w:val="left"/>
      <w:pPr>
        <w:ind w:left="1597" w:hanging="360"/>
      </w:pPr>
      <w:rPr>
        <w:rFonts w:ascii="Courier New" w:hAnsi="Courier New" w:cs="Courier New" w:hint="default"/>
      </w:rPr>
    </w:lvl>
    <w:lvl w:ilvl="2" w:tplc="240A0005" w:tentative="1">
      <w:start w:val="1"/>
      <w:numFmt w:val="bullet"/>
      <w:lvlText w:val=""/>
      <w:lvlJc w:val="left"/>
      <w:pPr>
        <w:ind w:left="2317" w:hanging="360"/>
      </w:pPr>
      <w:rPr>
        <w:rFonts w:ascii="Wingdings" w:hAnsi="Wingdings" w:hint="default"/>
      </w:rPr>
    </w:lvl>
    <w:lvl w:ilvl="3" w:tplc="240A0001" w:tentative="1">
      <w:start w:val="1"/>
      <w:numFmt w:val="bullet"/>
      <w:lvlText w:val=""/>
      <w:lvlJc w:val="left"/>
      <w:pPr>
        <w:ind w:left="3037" w:hanging="360"/>
      </w:pPr>
      <w:rPr>
        <w:rFonts w:ascii="Symbol" w:hAnsi="Symbol" w:hint="default"/>
      </w:rPr>
    </w:lvl>
    <w:lvl w:ilvl="4" w:tplc="240A0003" w:tentative="1">
      <w:start w:val="1"/>
      <w:numFmt w:val="bullet"/>
      <w:lvlText w:val="o"/>
      <w:lvlJc w:val="left"/>
      <w:pPr>
        <w:ind w:left="3757" w:hanging="360"/>
      </w:pPr>
      <w:rPr>
        <w:rFonts w:ascii="Courier New" w:hAnsi="Courier New" w:cs="Courier New" w:hint="default"/>
      </w:rPr>
    </w:lvl>
    <w:lvl w:ilvl="5" w:tplc="240A0005" w:tentative="1">
      <w:start w:val="1"/>
      <w:numFmt w:val="bullet"/>
      <w:lvlText w:val=""/>
      <w:lvlJc w:val="left"/>
      <w:pPr>
        <w:ind w:left="4477" w:hanging="360"/>
      </w:pPr>
      <w:rPr>
        <w:rFonts w:ascii="Wingdings" w:hAnsi="Wingdings" w:hint="default"/>
      </w:rPr>
    </w:lvl>
    <w:lvl w:ilvl="6" w:tplc="240A0001" w:tentative="1">
      <w:start w:val="1"/>
      <w:numFmt w:val="bullet"/>
      <w:lvlText w:val=""/>
      <w:lvlJc w:val="left"/>
      <w:pPr>
        <w:ind w:left="5197" w:hanging="360"/>
      </w:pPr>
      <w:rPr>
        <w:rFonts w:ascii="Symbol" w:hAnsi="Symbol" w:hint="default"/>
      </w:rPr>
    </w:lvl>
    <w:lvl w:ilvl="7" w:tplc="240A0003" w:tentative="1">
      <w:start w:val="1"/>
      <w:numFmt w:val="bullet"/>
      <w:lvlText w:val="o"/>
      <w:lvlJc w:val="left"/>
      <w:pPr>
        <w:ind w:left="5917" w:hanging="360"/>
      </w:pPr>
      <w:rPr>
        <w:rFonts w:ascii="Courier New" w:hAnsi="Courier New" w:cs="Courier New" w:hint="default"/>
      </w:rPr>
    </w:lvl>
    <w:lvl w:ilvl="8" w:tplc="240A0005" w:tentative="1">
      <w:start w:val="1"/>
      <w:numFmt w:val="bullet"/>
      <w:lvlText w:val=""/>
      <w:lvlJc w:val="left"/>
      <w:pPr>
        <w:ind w:left="6637" w:hanging="360"/>
      </w:pPr>
      <w:rPr>
        <w:rFonts w:ascii="Wingdings" w:hAnsi="Wingdings" w:hint="default"/>
      </w:rPr>
    </w:lvl>
  </w:abstractNum>
  <w:abstractNum w:abstractNumId="4" w15:restartNumberingAfterBreak="0">
    <w:nsid w:val="30CC3024"/>
    <w:multiLevelType w:val="hybridMultilevel"/>
    <w:tmpl w:val="084E0FB4"/>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5" w15:restartNumberingAfterBreak="0">
    <w:nsid w:val="3B223D14"/>
    <w:multiLevelType w:val="hybridMultilevel"/>
    <w:tmpl w:val="D6E803F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29175AD"/>
    <w:multiLevelType w:val="hybridMultilevel"/>
    <w:tmpl w:val="9A66DA4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9BE1DDF"/>
    <w:multiLevelType w:val="multilevel"/>
    <w:tmpl w:val="79201E1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0E57CD"/>
    <w:multiLevelType w:val="multilevel"/>
    <w:tmpl w:val="2D4C229A"/>
    <w:lvl w:ilvl="0">
      <w:numFmt w:val="bullet"/>
      <w:lvlText w:val="✔"/>
      <w:lvlJc w:val="left"/>
      <w:pPr>
        <w:ind w:left="822" w:hanging="360"/>
      </w:pPr>
      <w:rPr>
        <w:u w:val="none"/>
      </w:rPr>
    </w:lvl>
    <w:lvl w:ilvl="1">
      <w:numFmt w:val="bullet"/>
      <w:lvlText w:val="•"/>
      <w:lvlJc w:val="left"/>
      <w:pPr>
        <w:ind w:left="1696" w:hanging="360"/>
      </w:pPr>
      <w:rPr>
        <w:u w:val="none"/>
      </w:rPr>
    </w:lvl>
    <w:lvl w:ilvl="2">
      <w:numFmt w:val="bullet"/>
      <w:lvlText w:val="•"/>
      <w:lvlJc w:val="left"/>
      <w:pPr>
        <w:ind w:left="2572" w:hanging="360"/>
      </w:pPr>
      <w:rPr>
        <w:u w:val="none"/>
      </w:rPr>
    </w:lvl>
    <w:lvl w:ilvl="3">
      <w:numFmt w:val="bullet"/>
      <w:lvlText w:val="•"/>
      <w:lvlJc w:val="left"/>
      <w:pPr>
        <w:ind w:left="3448" w:hanging="360"/>
      </w:pPr>
      <w:rPr>
        <w:u w:val="none"/>
      </w:rPr>
    </w:lvl>
    <w:lvl w:ilvl="4">
      <w:numFmt w:val="bullet"/>
      <w:lvlText w:val="•"/>
      <w:lvlJc w:val="left"/>
      <w:pPr>
        <w:ind w:left="4324" w:hanging="360"/>
      </w:pPr>
      <w:rPr>
        <w:u w:val="none"/>
      </w:rPr>
    </w:lvl>
    <w:lvl w:ilvl="5">
      <w:numFmt w:val="bullet"/>
      <w:lvlText w:val="•"/>
      <w:lvlJc w:val="left"/>
      <w:pPr>
        <w:ind w:left="5200" w:hanging="360"/>
      </w:pPr>
      <w:rPr>
        <w:u w:val="none"/>
      </w:rPr>
    </w:lvl>
    <w:lvl w:ilvl="6">
      <w:numFmt w:val="bullet"/>
      <w:lvlText w:val="•"/>
      <w:lvlJc w:val="left"/>
      <w:pPr>
        <w:ind w:left="6076" w:hanging="360"/>
      </w:pPr>
      <w:rPr>
        <w:u w:val="none"/>
      </w:rPr>
    </w:lvl>
    <w:lvl w:ilvl="7">
      <w:numFmt w:val="bullet"/>
      <w:lvlText w:val="•"/>
      <w:lvlJc w:val="left"/>
      <w:pPr>
        <w:ind w:left="6952" w:hanging="360"/>
      </w:pPr>
      <w:rPr>
        <w:u w:val="none"/>
      </w:rPr>
    </w:lvl>
    <w:lvl w:ilvl="8">
      <w:numFmt w:val="bullet"/>
      <w:lvlText w:val="•"/>
      <w:lvlJc w:val="left"/>
      <w:pPr>
        <w:ind w:left="7828" w:hanging="360"/>
      </w:pPr>
      <w:rPr>
        <w:u w:val="none"/>
      </w:rPr>
    </w:lvl>
  </w:abstractNum>
  <w:abstractNum w:abstractNumId="9" w15:restartNumberingAfterBreak="0">
    <w:nsid w:val="60E86116"/>
    <w:multiLevelType w:val="hybridMultilevel"/>
    <w:tmpl w:val="7EBC6BE8"/>
    <w:lvl w:ilvl="0" w:tplc="8DE042DC">
      <w:start w:val="1"/>
      <w:numFmt w:val="decimal"/>
      <w:lvlText w:val="%1"/>
      <w:lvlJc w:val="left"/>
      <w:pPr>
        <w:ind w:left="1181" w:hanging="360"/>
      </w:pPr>
      <w:rPr>
        <w:rFonts w:hint="default"/>
      </w:rPr>
    </w:lvl>
    <w:lvl w:ilvl="1" w:tplc="240A0019" w:tentative="1">
      <w:start w:val="1"/>
      <w:numFmt w:val="lowerLetter"/>
      <w:lvlText w:val="%2."/>
      <w:lvlJc w:val="left"/>
      <w:pPr>
        <w:ind w:left="1901" w:hanging="360"/>
      </w:pPr>
    </w:lvl>
    <w:lvl w:ilvl="2" w:tplc="240A001B" w:tentative="1">
      <w:start w:val="1"/>
      <w:numFmt w:val="lowerRoman"/>
      <w:lvlText w:val="%3."/>
      <w:lvlJc w:val="right"/>
      <w:pPr>
        <w:ind w:left="2621" w:hanging="180"/>
      </w:pPr>
    </w:lvl>
    <w:lvl w:ilvl="3" w:tplc="240A000F" w:tentative="1">
      <w:start w:val="1"/>
      <w:numFmt w:val="decimal"/>
      <w:lvlText w:val="%4."/>
      <w:lvlJc w:val="left"/>
      <w:pPr>
        <w:ind w:left="3341" w:hanging="360"/>
      </w:pPr>
    </w:lvl>
    <w:lvl w:ilvl="4" w:tplc="240A0019" w:tentative="1">
      <w:start w:val="1"/>
      <w:numFmt w:val="lowerLetter"/>
      <w:lvlText w:val="%5."/>
      <w:lvlJc w:val="left"/>
      <w:pPr>
        <w:ind w:left="4061" w:hanging="360"/>
      </w:pPr>
    </w:lvl>
    <w:lvl w:ilvl="5" w:tplc="240A001B" w:tentative="1">
      <w:start w:val="1"/>
      <w:numFmt w:val="lowerRoman"/>
      <w:lvlText w:val="%6."/>
      <w:lvlJc w:val="right"/>
      <w:pPr>
        <w:ind w:left="4781" w:hanging="180"/>
      </w:pPr>
    </w:lvl>
    <w:lvl w:ilvl="6" w:tplc="240A000F" w:tentative="1">
      <w:start w:val="1"/>
      <w:numFmt w:val="decimal"/>
      <w:lvlText w:val="%7."/>
      <w:lvlJc w:val="left"/>
      <w:pPr>
        <w:ind w:left="5501" w:hanging="360"/>
      </w:pPr>
    </w:lvl>
    <w:lvl w:ilvl="7" w:tplc="240A0019" w:tentative="1">
      <w:start w:val="1"/>
      <w:numFmt w:val="lowerLetter"/>
      <w:lvlText w:val="%8."/>
      <w:lvlJc w:val="left"/>
      <w:pPr>
        <w:ind w:left="6221" w:hanging="360"/>
      </w:pPr>
    </w:lvl>
    <w:lvl w:ilvl="8" w:tplc="240A001B" w:tentative="1">
      <w:start w:val="1"/>
      <w:numFmt w:val="lowerRoman"/>
      <w:lvlText w:val="%9."/>
      <w:lvlJc w:val="right"/>
      <w:pPr>
        <w:ind w:left="6941" w:hanging="180"/>
      </w:pPr>
    </w:lvl>
  </w:abstractNum>
  <w:abstractNum w:abstractNumId="10" w15:restartNumberingAfterBreak="0">
    <w:nsid w:val="77DD3023"/>
    <w:multiLevelType w:val="multilevel"/>
    <w:tmpl w:val="D340F442"/>
    <w:lvl w:ilvl="0">
      <w:numFmt w:val="bullet"/>
      <w:lvlText w:val="•"/>
      <w:lvlJc w:val="left"/>
      <w:pPr>
        <w:ind w:left="102" w:hanging="180"/>
      </w:pPr>
      <w:rPr>
        <w:u w:val="none"/>
      </w:rPr>
    </w:lvl>
    <w:lvl w:ilvl="1">
      <w:numFmt w:val="bullet"/>
      <w:lvlText w:val="▪"/>
      <w:lvlJc w:val="left"/>
      <w:pPr>
        <w:ind w:left="822" w:hanging="360"/>
      </w:pPr>
      <w:rPr>
        <w:u w:val="none"/>
      </w:rPr>
    </w:lvl>
    <w:lvl w:ilvl="2">
      <w:numFmt w:val="bullet"/>
      <w:lvlText w:val="•"/>
      <w:lvlJc w:val="left"/>
      <w:pPr>
        <w:ind w:left="1793" w:hanging="360"/>
      </w:pPr>
      <w:rPr>
        <w:u w:val="none"/>
      </w:rPr>
    </w:lvl>
    <w:lvl w:ilvl="3">
      <w:numFmt w:val="bullet"/>
      <w:lvlText w:val="•"/>
      <w:lvlJc w:val="left"/>
      <w:pPr>
        <w:ind w:left="2766" w:hanging="360"/>
      </w:pPr>
      <w:rPr>
        <w:u w:val="none"/>
      </w:rPr>
    </w:lvl>
    <w:lvl w:ilvl="4">
      <w:numFmt w:val="bullet"/>
      <w:lvlText w:val="•"/>
      <w:lvlJc w:val="left"/>
      <w:pPr>
        <w:ind w:left="3740" w:hanging="360"/>
      </w:pPr>
      <w:rPr>
        <w:u w:val="none"/>
      </w:rPr>
    </w:lvl>
    <w:lvl w:ilvl="5">
      <w:numFmt w:val="bullet"/>
      <w:lvlText w:val="•"/>
      <w:lvlJc w:val="left"/>
      <w:pPr>
        <w:ind w:left="4713" w:hanging="360"/>
      </w:pPr>
      <w:rPr>
        <w:u w:val="none"/>
      </w:rPr>
    </w:lvl>
    <w:lvl w:ilvl="6">
      <w:numFmt w:val="bullet"/>
      <w:lvlText w:val="•"/>
      <w:lvlJc w:val="left"/>
      <w:pPr>
        <w:ind w:left="5686" w:hanging="360"/>
      </w:pPr>
      <w:rPr>
        <w:u w:val="none"/>
      </w:rPr>
    </w:lvl>
    <w:lvl w:ilvl="7">
      <w:numFmt w:val="bullet"/>
      <w:lvlText w:val="•"/>
      <w:lvlJc w:val="left"/>
      <w:pPr>
        <w:ind w:left="6660" w:hanging="360"/>
      </w:pPr>
      <w:rPr>
        <w:u w:val="none"/>
      </w:rPr>
    </w:lvl>
    <w:lvl w:ilvl="8">
      <w:numFmt w:val="bullet"/>
      <w:lvlText w:val="•"/>
      <w:lvlJc w:val="left"/>
      <w:pPr>
        <w:ind w:left="7633" w:hanging="360"/>
      </w:pPr>
      <w:rPr>
        <w:u w:val="none"/>
      </w:rPr>
    </w:lvl>
  </w:abstractNum>
  <w:num w:numId="1">
    <w:abstractNumId w:val="8"/>
  </w:num>
  <w:num w:numId="2">
    <w:abstractNumId w:val="10"/>
  </w:num>
  <w:num w:numId="3">
    <w:abstractNumId w:val="0"/>
  </w:num>
  <w:num w:numId="4">
    <w:abstractNumId w:val="1"/>
  </w:num>
  <w:num w:numId="5">
    <w:abstractNumId w:val="7"/>
  </w:num>
  <w:num w:numId="6">
    <w:abstractNumId w:val="6"/>
  </w:num>
  <w:num w:numId="7">
    <w:abstractNumId w:val="9"/>
  </w:num>
  <w:num w:numId="8">
    <w:abstractNumId w:val="2"/>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624"/>
    <w:rsid w:val="00003356"/>
    <w:rsid w:val="0000668F"/>
    <w:rsid w:val="000458BD"/>
    <w:rsid w:val="000E21FA"/>
    <w:rsid w:val="001821E3"/>
    <w:rsid w:val="002133F3"/>
    <w:rsid w:val="00242257"/>
    <w:rsid w:val="002C1F62"/>
    <w:rsid w:val="002D671F"/>
    <w:rsid w:val="00351978"/>
    <w:rsid w:val="0037380A"/>
    <w:rsid w:val="003B2D6F"/>
    <w:rsid w:val="003C5AB2"/>
    <w:rsid w:val="004079F3"/>
    <w:rsid w:val="0042196D"/>
    <w:rsid w:val="004648A1"/>
    <w:rsid w:val="00471F41"/>
    <w:rsid w:val="0048422E"/>
    <w:rsid w:val="004B0389"/>
    <w:rsid w:val="004F43C9"/>
    <w:rsid w:val="006815F5"/>
    <w:rsid w:val="006C198D"/>
    <w:rsid w:val="006E26D9"/>
    <w:rsid w:val="00734A91"/>
    <w:rsid w:val="00735C26"/>
    <w:rsid w:val="00750C2F"/>
    <w:rsid w:val="007516CB"/>
    <w:rsid w:val="0075447A"/>
    <w:rsid w:val="00767544"/>
    <w:rsid w:val="007D3B0F"/>
    <w:rsid w:val="007E792E"/>
    <w:rsid w:val="00827910"/>
    <w:rsid w:val="008419BC"/>
    <w:rsid w:val="008602DD"/>
    <w:rsid w:val="00872A85"/>
    <w:rsid w:val="009406A3"/>
    <w:rsid w:val="0094085C"/>
    <w:rsid w:val="00984388"/>
    <w:rsid w:val="00990BE9"/>
    <w:rsid w:val="00A03672"/>
    <w:rsid w:val="00A24C51"/>
    <w:rsid w:val="00A64624"/>
    <w:rsid w:val="00B92FB8"/>
    <w:rsid w:val="00BE67F1"/>
    <w:rsid w:val="00BF78B6"/>
    <w:rsid w:val="00C25B1B"/>
    <w:rsid w:val="00CA54A9"/>
    <w:rsid w:val="00CF044C"/>
    <w:rsid w:val="00CF2ED5"/>
    <w:rsid w:val="00D22743"/>
    <w:rsid w:val="00D3586E"/>
    <w:rsid w:val="00D51BF3"/>
    <w:rsid w:val="00DA0D89"/>
    <w:rsid w:val="00DF19A2"/>
    <w:rsid w:val="00EE33EB"/>
    <w:rsid w:val="00F6702F"/>
    <w:rsid w:val="00FB12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E2508"/>
  <w15:docId w15:val="{EBCDFA90-754C-4B19-ACCD-0254DE24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Century Gothic" w:hAnsi="Century Gothic" w:cs="Century Gothic"/>
        <w:lang w:val="es-CO" w:eastAsia="es-CO" w:bidi="ar-SA"/>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1F2"/>
  </w:style>
  <w:style w:type="paragraph" w:styleId="Ttulo1">
    <w:name w:val="heading 1"/>
    <w:basedOn w:val="Normal"/>
    <w:next w:val="Normal"/>
    <w:uiPriority w:val="9"/>
    <w:qFormat/>
    <w:rsid w:val="00872A85"/>
    <w:pPr>
      <w:keepNext/>
      <w:keepLines/>
      <w:spacing w:before="360" w:after="240"/>
      <w:jc w:val="center"/>
      <w:outlineLvl w:val="0"/>
    </w:pPr>
    <w:rPr>
      <w:b/>
      <w:szCs w:val="48"/>
    </w:rPr>
  </w:style>
  <w:style w:type="paragraph" w:styleId="Ttulo2">
    <w:name w:val="heading 2"/>
    <w:basedOn w:val="Normal"/>
    <w:next w:val="Normal"/>
    <w:uiPriority w:val="9"/>
    <w:unhideWhenUsed/>
    <w:qFormat/>
    <w:rsid w:val="00872A85"/>
    <w:pPr>
      <w:keepNext/>
      <w:keepLines/>
      <w:spacing w:before="240" w:after="240"/>
      <w:jc w:val="left"/>
      <w:outlineLvl w:val="1"/>
    </w:pPr>
    <w:rPr>
      <w:b/>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C641F2"/>
    <w:pPr>
      <w:tabs>
        <w:tab w:val="center" w:pos="4419"/>
        <w:tab w:val="right" w:pos="8838"/>
      </w:tabs>
      <w:spacing w:after="0"/>
    </w:pPr>
  </w:style>
  <w:style w:type="character" w:customStyle="1" w:styleId="EncabezadoCar">
    <w:name w:val="Encabezado Car"/>
    <w:basedOn w:val="Fuentedeprrafopredeter"/>
    <w:link w:val="Encabezado"/>
    <w:uiPriority w:val="99"/>
    <w:rsid w:val="00C641F2"/>
    <w:rPr>
      <w:rFonts w:ascii="Arial" w:hAnsi="Arial"/>
      <w:sz w:val="24"/>
    </w:rPr>
  </w:style>
  <w:style w:type="paragraph" w:styleId="Piedepgina">
    <w:name w:val="footer"/>
    <w:basedOn w:val="Normal"/>
    <w:link w:val="PiedepginaCar"/>
    <w:uiPriority w:val="99"/>
    <w:unhideWhenUsed/>
    <w:rsid w:val="00C641F2"/>
    <w:pPr>
      <w:tabs>
        <w:tab w:val="center" w:pos="4419"/>
        <w:tab w:val="right" w:pos="8838"/>
      </w:tabs>
      <w:spacing w:after="0"/>
    </w:pPr>
  </w:style>
  <w:style w:type="character" w:customStyle="1" w:styleId="PiedepginaCar">
    <w:name w:val="Pie de página Car"/>
    <w:basedOn w:val="Fuentedeprrafopredeter"/>
    <w:link w:val="Piedepgina"/>
    <w:uiPriority w:val="99"/>
    <w:rsid w:val="00C641F2"/>
    <w:rPr>
      <w:rFonts w:ascii="Arial" w:hAnsi="Arial"/>
      <w:sz w:val="24"/>
    </w:rPr>
  </w:style>
  <w:style w:type="table" w:styleId="Tablaconcuadrcula">
    <w:name w:val="Table Grid"/>
    <w:basedOn w:val="Tablanormal"/>
    <w:uiPriority w:val="39"/>
    <w:rsid w:val="00C641F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641F2"/>
    <w:rPr>
      <w:color w:val="0563C1" w:themeColor="hyperlink"/>
      <w:u w:val="single"/>
    </w:rPr>
  </w:style>
  <w:style w:type="paragraph" w:styleId="Prrafodelista">
    <w:name w:val="List Paragraph"/>
    <w:basedOn w:val="Normal"/>
    <w:link w:val="PrrafodelistaCar"/>
    <w:uiPriority w:val="34"/>
    <w:qFormat/>
    <w:rsid w:val="00050445"/>
    <w:pPr>
      <w:spacing w:after="200" w:line="276" w:lineRule="auto"/>
      <w:ind w:left="720"/>
      <w:contextualSpacing/>
      <w:jc w:val="left"/>
    </w:pPr>
    <w:rPr>
      <w:rFonts w:ascii="Calibri" w:eastAsia="Calibri" w:hAnsi="Calibri" w:cs="Times New Roman"/>
      <w:sz w:val="22"/>
    </w:rPr>
  </w:style>
  <w:style w:type="paragraph" w:styleId="Listaconvietas">
    <w:name w:val="List Bullet"/>
    <w:basedOn w:val="Normal"/>
    <w:rsid w:val="00050445"/>
    <w:pPr>
      <w:numPr>
        <w:numId w:val="5"/>
      </w:numPr>
      <w:spacing w:after="0"/>
      <w:contextualSpacing/>
      <w:jc w:val="left"/>
    </w:pPr>
    <w:rPr>
      <w:rFonts w:ascii="Arial" w:eastAsia="Times New Roman" w:hAnsi="Arial" w:cs="Times New Roman"/>
      <w:sz w:val="24"/>
      <w:lang w:eastAsia="es-ES"/>
    </w:rPr>
  </w:style>
  <w:style w:type="paragraph" w:styleId="Textocomentario">
    <w:name w:val="annotation text"/>
    <w:basedOn w:val="Normal"/>
    <w:link w:val="TextocomentarioCar"/>
    <w:rsid w:val="00050445"/>
    <w:pPr>
      <w:spacing w:after="0"/>
      <w:jc w:val="left"/>
    </w:pPr>
    <w:rPr>
      <w:rFonts w:ascii="Arial" w:eastAsia="Times New Roman" w:hAnsi="Arial" w:cs="Times New Roman"/>
      <w:lang w:eastAsia="es-ES"/>
    </w:rPr>
  </w:style>
  <w:style w:type="character" w:customStyle="1" w:styleId="TextocomentarioCar">
    <w:name w:val="Texto comentario Car"/>
    <w:basedOn w:val="Fuentedeprrafopredeter"/>
    <w:link w:val="Textocomentario"/>
    <w:rsid w:val="00050445"/>
    <w:rPr>
      <w:rFonts w:ascii="Arial" w:eastAsia="Times New Roman" w:hAnsi="Arial" w:cs="Times New Roman"/>
      <w:kern w:val="0"/>
      <w:sz w:val="20"/>
      <w:szCs w:val="20"/>
      <w:lang w:eastAsia="es-ES"/>
    </w:rPr>
  </w:style>
  <w:style w:type="character" w:customStyle="1" w:styleId="PrrafodelistaCar">
    <w:name w:val="Párrafo de lista Car"/>
    <w:link w:val="Prrafodelista"/>
    <w:uiPriority w:val="34"/>
    <w:rsid w:val="00EC2277"/>
    <w:rPr>
      <w:rFonts w:ascii="Calibri" w:eastAsia="Calibri" w:hAnsi="Calibri" w:cs="Times New Roman"/>
      <w:kern w:val="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spacing w:after="0"/>
    </w:pPr>
    <w:tblPr>
      <w:tblStyleRowBandSize w:val="1"/>
      <w:tblStyleColBandSize w:val="1"/>
      <w:tblCellMar>
        <w:left w:w="70" w:type="dxa"/>
        <w:right w:w="70"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Pr>
  </w:style>
  <w:style w:type="table" w:customStyle="1" w:styleId="a2">
    <w:basedOn w:val="TableNormal1"/>
    <w:pPr>
      <w:spacing w:after="0"/>
    </w:pPr>
    <w:tblPr>
      <w:tblStyleRowBandSize w:val="1"/>
      <w:tblStyleColBandSize w:val="1"/>
      <w:tblCellMar>
        <w:left w:w="70" w:type="dxa"/>
        <w:right w:w="70" w:type="dxa"/>
      </w:tblCellMar>
    </w:tblPr>
  </w:style>
  <w:style w:type="table" w:customStyle="1" w:styleId="a3">
    <w:basedOn w:val="TableNormal1"/>
    <w:pPr>
      <w:spacing w:after="0"/>
    </w:pPr>
    <w:tblPr>
      <w:tblStyleRowBandSize w:val="1"/>
      <w:tblStyleColBandSize w:val="1"/>
      <w:tblCellMar>
        <w:left w:w="70" w:type="dxa"/>
        <w:right w:w="70" w:type="dxa"/>
      </w:tblCellMar>
    </w:tblPr>
  </w:style>
  <w:style w:type="table" w:customStyle="1" w:styleId="a4">
    <w:basedOn w:val="TableNormal1"/>
    <w:pPr>
      <w:spacing w:after="0"/>
    </w:pPr>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pPr>
      <w:spacing w:after="0"/>
    </w:pPr>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paragraph" w:styleId="TtuloTDC">
    <w:name w:val="TOC Heading"/>
    <w:basedOn w:val="Ttulo1"/>
    <w:next w:val="Normal"/>
    <w:uiPriority w:val="39"/>
    <w:unhideWhenUsed/>
    <w:qFormat/>
    <w:rsid w:val="00827910"/>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TDC1">
    <w:name w:val="toc 1"/>
    <w:basedOn w:val="Normal"/>
    <w:next w:val="Normal"/>
    <w:autoRedefine/>
    <w:uiPriority w:val="39"/>
    <w:unhideWhenUsed/>
    <w:rsid w:val="00827910"/>
    <w:pPr>
      <w:spacing w:after="100"/>
    </w:pPr>
  </w:style>
  <w:style w:type="paragraph" w:styleId="TDC2">
    <w:name w:val="toc 2"/>
    <w:basedOn w:val="Normal"/>
    <w:next w:val="Normal"/>
    <w:autoRedefine/>
    <w:uiPriority w:val="39"/>
    <w:unhideWhenUsed/>
    <w:rsid w:val="00827910"/>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PuVXv1enUWcFXMCDcIfQzUP/Lg==">CgMxLjAaHwoBMBIaChgICVIUChJ0YWJsZS5kc2xrbnp6YXFlNWkaHwoBMRIaChgICVIUChJ0YWJsZS54ZGl0cTI1Njl4YTc4AHIhMUZ1OXlVR2VaMXRSN0NqUURmc3dUNkg0WEdzLUVjcHEt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4A4804-2E13-4CEF-B551-686EC419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4662</Words>
  <Characters>25645</Characters>
  <Application>Microsoft Office Word</Application>
  <DocSecurity>0</DocSecurity>
  <Lines>213</Lines>
  <Paragraphs>60</Paragraphs>
  <ScaleCrop>false</ScaleCrop>
  <Company/>
  <LinksUpToDate>false</LinksUpToDate>
  <CharactersWithSpaces>30247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HERNANDO SALAMANCA</dc:creator>
  <cp:lastModifiedBy>Gobierno</cp:lastModifiedBy>
  <cp:revision>2</cp:revision>
  <dcterms:created xsi:type="dcterms:W3CDTF">2025-03-31T15:09:00Z</dcterms:created>
  <dcterms:modified xsi:type="dcterms:W3CDTF">2025-03-31T15:09:00Z</dcterms:modified>
</cp:coreProperties>
</file>